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052A" w14:textId="77777777" w:rsidR="00BF2F8B" w:rsidRPr="009E2EA3" w:rsidRDefault="009112F1" w:rsidP="00BF2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E2EA3">
        <w:rPr>
          <w:rFonts w:ascii="Arial" w:hAnsi="Arial" w:cs="Arial"/>
          <w:b/>
          <w:bCs/>
          <w:i/>
          <w:iCs/>
          <w:sz w:val="32"/>
          <w:szCs w:val="32"/>
        </w:rPr>
        <w:t xml:space="preserve">Print </w:t>
      </w:r>
      <w:r w:rsidR="00BF2F8B" w:rsidRPr="009E2EA3">
        <w:rPr>
          <w:rFonts w:ascii="Arial" w:hAnsi="Arial" w:cs="Arial"/>
          <w:b/>
          <w:bCs/>
          <w:i/>
          <w:iCs/>
          <w:sz w:val="32"/>
          <w:szCs w:val="32"/>
        </w:rPr>
        <w:t>S</w:t>
      </w:r>
      <w:r w:rsidR="000657E2" w:rsidRPr="009E2EA3">
        <w:rPr>
          <w:rFonts w:ascii="Arial" w:hAnsi="Arial" w:cs="Arial"/>
          <w:b/>
          <w:bCs/>
          <w:i/>
          <w:iCs/>
          <w:sz w:val="32"/>
          <w:szCs w:val="32"/>
        </w:rPr>
        <w:t>pace</w:t>
      </w:r>
      <w:r w:rsidR="00BF2F8B" w:rsidRPr="009E2EA3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0657E2" w:rsidRPr="009E2EA3">
        <w:rPr>
          <w:rFonts w:ascii="Arial" w:hAnsi="Arial" w:cs="Arial"/>
          <w:b/>
          <w:bCs/>
          <w:i/>
          <w:iCs/>
          <w:sz w:val="32"/>
          <w:szCs w:val="32"/>
        </w:rPr>
        <w:t>Information</w:t>
      </w:r>
      <w:r w:rsidR="00CA1399" w:rsidRPr="009E2EA3">
        <w:rPr>
          <w:rFonts w:ascii="Arial" w:hAnsi="Arial" w:cs="Arial"/>
          <w:b/>
          <w:bCs/>
          <w:i/>
          <w:iCs/>
          <w:sz w:val="32"/>
          <w:szCs w:val="32"/>
        </w:rPr>
        <w:t xml:space="preserve"> Form</w:t>
      </w:r>
    </w:p>
    <w:p w14:paraId="3A8E0F93" w14:textId="77777777" w:rsidR="00BF2F8B" w:rsidRPr="00425A70" w:rsidRDefault="00BF2F8B" w:rsidP="00BF2F8B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3A271B"/>
          <w:sz w:val="16"/>
          <w:szCs w:val="16"/>
        </w:rPr>
      </w:pPr>
    </w:p>
    <w:p w14:paraId="76F842C8" w14:textId="4B3A22BC" w:rsidR="00BF2F8B" w:rsidRPr="009E2EA3" w:rsidRDefault="00425A70" w:rsidP="00BF2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3A271B"/>
        </w:rPr>
      </w:pPr>
      <w:r>
        <w:rPr>
          <w:rFonts w:ascii="Arial" w:hAnsi="Arial" w:cs="Arial"/>
          <w:b/>
          <w:bCs/>
          <w:i/>
          <w:color w:val="3A271B"/>
        </w:rPr>
        <w:t>E</w:t>
      </w:r>
      <w:r w:rsidR="00BF2F8B" w:rsidRPr="009E2EA3">
        <w:rPr>
          <w:rFonts w:ascii="Arial" w:hAnsi="Arial" w:cs="Arial"/>
          <w:b/>
          <w:bCs/>
          <w:i/>
          <w:color w:val="3A271B"/>
        </w:rPr>
        <w:t>mail</w:t>
      </w:r>
      <w:r>
        <w:rPr>
          <w:rFonts w:ascii="Arial" w:hAnsi="Arial" w:cs="Arial"/>
          <w:b/>
          <w:bCs/>
          <w:i/>
          <w:color w:val="3A271B"/>
        </w:rPr>
        <w:t xml:space="preserve"> completed forms</w:t>
      </w:r>
      <w:r w:rsidR="00BF2F8B" w:rsidRPr="009E2EA3">
        <w:rPr>
          <w:rFonts w:ascii="Arial" w:hAnsi="Arial" w:cs="Arial"/>
          <w:b/>
          <w:bCs/>
          <w:i/>
          <w:color w:val="3A271B"/>
        </w:rPr>
        <w:t xml:space="preserve"> to </w:t>
      </w:r>
      <w:bookmarkStart w:id="0" w:name="_Hlk92876101"/>
      <w:r w:rsidR="00190D3A" w:rsidRPr="00190D3A">
        <w:rPr>
          <w:rFonts w:ascii="Arial" w:hAnsi="Arial" w:cs="Arial"/>
          <w:b/>
          <w:bCs/>
          <w:i/>
          <w:color w:val="1F4E79" w:themeColor="accent5" w:themeShade="80"/>
          <w:u w:val="single"/>
        </w:rPr>
        <w:t>gabriele.dinsel</w:t>
      </w:r>
      <w:r w:rsidR="0035213A" w:rsidRPr="00190D3A">
        <w:rPr>
          <w:rStyle w:val="Hyperlink"/>
          <w:rFonts w:ascii="Arial" w:hAnsi="Arial" w:cs="Arial"/>
          <w:b/>
          <w:bCs/>
          <w:i/>
          <w:color w:val="1F4E79" w:themeColor="accent5" w:themeShade="80"/>
        </w:rPr>
        <w:t>@khl.com</w:t>
      </w:r>
      <w:bookmarkEnd w:id="0"/>
    </w:p>
    <w:p w14:paraId="2D26DE54" w14:textId="68BB614F" w:rsidR="00BF2F8B" w:rsidRPr="00E255DD" w:rsidRDefault="00BF2F8B" w:rsidP="00BF2F8B">
      <w:pPr>
        <w:autoSpaceDE w:val="0"/>
        <w:autoSpaceDN w:val="0"/>
        <w:adjustRightInd w:val="0"/>
        <w:jc w:val="center"/>
        <w:rPr>
          <w:rStyle w:val="Hyperlink"/>
          <w:rFonts w:ascii="Arial" w:hAnsi="Arial" w:cs="Arial"/>
          <w:color w:val="2F5496" w:themeColor="accent1" w:themeShade="BF"/>
        </w:rPr>
      </w:pPr>
      <w:r w:rsidRPr="009E2EA3">
        <w:rPr>
          <w:rFonts w:ascii="Arial" w:hAnsi="Arial" w:cs="Arial"/>
          <w:b/>
          <w:bCs/>
          <w:i/>
          <w:color w:val="3A271B"/>
        </w:rPr>
        <w:t xml:space="preserve">For complete guide to </w:t>
      </w:r>
      <w:r w:rsidR="00425A70">
        <w:rPr>
          <w:rFonts w:ascii="Arial" w:hAnsi="Arial" w:cs="Arial"/>
          <w:b/>
          <w:bCs/>
          <w:i/>
          <w:color w:val="3A271B"/>
        </w:rPr>
        <w:t>Power</w:t>
      </w:r>
      <w:r w:rsidR="005F412F" w:rsidRPr="009E2EA3">
        <w:rPr>
          <w:rFonts w:ascii="Arial" w:hAnsi="Arial" w:cs="Arial"/>
          <w:b/>
          <w:bCs/>
          <w:i/>
          <w:color w:val="3A271B"/>
        </w:rPr>
        <w:t xml:space="preserve"> </w:t>
      </w:r>
      <w:r w:rsidRPr="009E2EA3">
        <w:rPr>
          <w:rFonts w:ascii="Arial" w:hAnsi="Arial" w:cs="Arial"/>
          <w:b/>
          <w:bCs/>
          <w:i/>
          <w:color w:val="3A271B"/>
        </w:rPr>
        <w:t>Sourcing Guide Forms,</w:t>
      </w:r>
      <w:r w:rsidR="00425A70">
        <w:rPr>
          <w:rFonts w:ascii="Arial" w:hAnsi="Arial" w:cs="Arial"/>
          <w:b/>
          <w:bCs/>
          <w:i/>
          <w:color w:val="3A271B"/>
        </w:rPr>
        <w:t xml:space="preserve"> </w:t>
      </w:r>
      <w:r w:rsidRPr="009E2EA3">
        <w:rPr>
          <w:rFonts w:ascii="Arial" w:hAnsi="Arial" w:cs="Arial"/>
          <w:b/>
          <w:bCs/>
          <w:i/>
          <w:color w:val="3A271B"/>
        </w:rPr>
        <w:t xml:space="preserve">visit </w:t>
      </w:r>
      <w:hyperlink r:id="rId11" w:history="1">
        <w:r w:rsidR="00425A70" w:rsidRPr="00E255DD">
          <w:rPr>
            <w:rStyle w:val="Hyperlink"/>
            <w:rFonts w:ascii="Arial" w:hAnsi="Arial" w:cs="Arial"/>
            <w:b/>
            <w:bCs/>
            <w:i/>
            <w:color w:val="2F5496" w:themeColor="accent1" w:themeShade="BF"/>
          </w:rPr>
          <w:t>http://PowerSourcingGuide.com/forms</w:t>
        </w:r>
      </w:hyperlink>
    </w:p>
    <w:p w14:paraId="472C171B" w14:textId="77777777" w:rsidR="00FE7631" w:rsidRPr="00E255DD" w:rsidRDefault="00FE7631" w:rsidP="00903438">
      <w:pPr>
        <w:autoSpaceDE w:val="0"/>
        <w:autoSpaceDN w:val="0"/>
        <w:adjustRightInd w:val="0"/>
        <w:jc w:val="center"/>
        <w:rPr>
          <w:rFonts w:ascii="Arial" w:hAnsi="Arial" w:cs="Arial"/>
          <w:color w:val="2F5496" w:themeColor="accent1" w:themeShade="BF"/>
          <w:sz w:val="16"/>
          <w:szCs w:val="16"/>
        </w:rPr>
      </w:pPr>
    </w:p>
    <w:p w14:paraId="017F3171" w14:textId="1A6E0C53" w:rsidR="00B07811" w:rsidRPr="009E2EA3" w:rsidRDefault="00E26DCA" w:rsidP="005F412F">
      <w:pPr>
        <w:tabs>
          <w:tab w:val="left" w:pos="7200"/>
          <w:tab w:val="left" w:pos="77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For</w:t>
      </w:r>
      <w:r w:rsidR="00AD4E2B" w:rsidRPr="009E2EA3">
        <w:rPr>
          <w:rFonts w:ascii="Arial" w:hAnsi="Arial" w:cs="Arial"/>
          <w:b/>
          <w:i/>
          <w:sz w:val="20"/>
          <w:szCs w:val="20"/>
        </w:rPr>
        <w:t xml:space="preserve"> the 20</w:t>
      </w:r>
      <w:r w:rsidR="00425A70">
        <w:rPr>
          <w:rFonts w:ascii="Arial" w:hAnsi="Arial" w:cs="Arial"/>
          <w:b/>
          <w:i/>
          <w:sz w:val="20"/>
          <w:szCs w:val="20"/>
        </w:rPr>
        <w:t>2</w:t>
      </w:r>
      <w:r w:rsidR="000362E0">
        <w:rPr>
          <w:rFonts w:ascii="Arial" w:hAnsi="Arial" w:cs="Arial"/>
          <w:b/>
          <w:i/>
          <w:sz w:val="20"/>
          <w:szCs w:val="20"/>
        </w:rPr>
        <w:t>4</w:t>
      </w:r>
      <w:r w:rsidR="00425A70">
        <w:rPr>
          <w:rFonts w:ascii="Arial" w:hAnsi="Arial" w:cs="Arial"/>
          <w:b/>
          <w:i/>
          <w:sz w:val="20"/>
          <w:szCs w:val="20"/>
        </w:rPr>
        <w:t>-2</w:t>
      </w:r>
      <w:r w:rsidR="000362E0">
        <w:rPr>
          <w:rFonts w:ascii="Arial" w:hAnsi="Arial" w:cs="Arial"/>
          <w:b/>
          <w:i/>
          <w:sz w:val="20"/>
          <w:szCs w:val="20"/>
        </w:rPr>
        <w:t>5</w:t>
      </w:r>
      <w:r w:rsidR="00A04301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i/>
          <w:sz w:val="20"/>
          <w:szCs w:val="20"/>
        </w:rPr>
        <w:t>e</w:t>
      </w:r>
      <w:r w:rsidR="00A04301" w:rsidRPr="009E2EA3">
        <w:rPr>
          <w:rFonts w:ascii="Arial" w:hAnsi="Arial" w:cs="Arial"/>
          <w:b/>
          <w:i/>
          <w:sz w:val="20"/>
          <w:szCs w:val="20"/>
        </w:rPr>
        <w:t xml:space="preserve">dition of the </w:t>
      </w:r>
      <w:r w:rsidR="00425A70">
        <w:rPr>
          <w:rFonts w:ascii="Arial" w:hAnsi="Arial" w:cs="Arial"/>
          <w:b/>
          <w:sz w:val="20"/>
          <w:szCs w:val="20"/>
        </w:rPr>
        <w:t>Power</w:t>
      </w:r>
      <w:r w:rsidR="00A04301" w:rsidRPr="009E2EA3">
        <w:rPr>
          <w:rFonts w:ascii="Arial" w:hAnsi="Arial" w:cs="Arial"/>
          <w:b/>
          <w:sz w:val="20"/>
          <w:szCs w:val="20"/>
        </w:rPr>
        <w:t xml:space="preserve"> Sourcing Guide</w:t>
      </w:r>
      <w:r w:rsidR="00E317B0" w:rsidRPr="009E2EA3">
        <w:rPr>
          <w:rFonts w:ascii="Arial" w:hAnsi="Arial" w:cs="Arial"/>
          <w:b/>
          <w:sz w:val="20"/>
          <w:szCs w:val="20"/>
        </w:rPr>
        <w:t>,</w:t>
      </w:r>
      <w:r w:rsidR="00A04301" w:rsidRPr="009E2EA3">
        <w:rPr>
          <w:rFonts w:ascii="Arial" w:hAnsi="Arial" w:cs="Arial"/>
          <w:b/>
          <w:i/>
          <w:sz w:val="20"/>
          <w:szCs w:val="20"/>
        </w:rPr>
        <w:t xml:space="preserve"> we plan to </w:t>
      </w:r>
      <w:r w:rsidR="00FE7631" w:rsidRPr="009E2EA3">
        <w:rPr>
          <w:rFonts w:ascii="Arial" w:hAnsi="Arial" w:cs="Arial"/>
          <w:b/>
          <w:i/>
          <w:sz w:val="20"/>
          <w:szCs w:val="20"/>
        </w:rPr>
        <w:t>book</w:t>
      </w:r>
      <w:r w:rsidR="00A04301" w:rsidRPr="009E2EA3">
        <w:rPr>
          <w:rFonts w:ascii="Arial" w:hAnsi="Arial" w:cs="Arial"/>
          <w:b/>
          <w:i/>
          <w:sz w:val="20"/>
          <w:szCs w:val="20"/>
        </w:rPr>
        <w:t xml:space="preserve"> a total of</w:t>
      </w:r>
      <w:bookmarkStart w:id="1" w:name="ttlpages"/>
      <w:r w:rsidR="00A81C67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2" w:name="Text14"/>
      <w:bookmarkEnd w:id="1"/>
      <w:r w:rsidR="006C2F72"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8D2B63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b/>
          <w:sz w:val="20"/>
          <w:szCs w:val="20"/>
          <w:u w:val="single"/>
        </w:rPr>
      </w:r>
      <w:r w:rsidR="006C2F72"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="00057B2E" w:rsidRPr="009E2EA3">
        <w:rPr>
          <w:rFonts w:ascii="Arial" w:hAnsi="Arial" w:cs="Arial"/>
          <w:b/>
          <w:sz w:val="20"/>
          <w:szCs w:val="20"/>
          <w:u w:val="single"/>
        </w:rPr>
        <w:t>_</w:t>
      </w:r>
      <w:r w:rsidR="00603100"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A81C67"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A81C67" w:rsidRPr="009E2EA3">
        <w:rPr>
          <w:rFonts w:ascii="Arial" w:hAnsi="Arial" w:cs="Arial"/>
          <w:sz w:val="20"/>
          <w:szCs w:val="20"/>
        </w:rPr>
        <w:t xml:space="preserve">  </w:t>
      </w:r>
      <w:r w:rsidR="00A04301" w:rsidRPr="009E2EA3">
        <w:rPr>
          <w:rFonts w:ascii="Arial" w:hAnsi="Arial" w:cs="Arial"/>
          <w:b/>
          <w:i/>
          <w:sz w:val="20"/>
          <w:szCs w:val="20"/>
        </w:rPr>
        <w:t>pages.</w:t>
      </w:r>
    </w:p>
    <w:p w14:paraId="07986C3C" w14:textId="77777777" w:rsidR="005F4554" w:rsidRPr="009E2EA3" w:rsidRDefault="005F4554" w:rsidP="005F412F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16"/>
          <w:szCs w:val="16"/>
        </w:rPr>
      </w:pPr>
    </w:p>
    <w:p w14:paraId="7D7CE567" w14:textId="77777777" w:rsidR="00A04301" w:rsidRPr="009E2EA3" w:rsidRDefault="00A04301" w:rsidP="005F412F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Please indicate from the total above how many pages are</w:t>
      </w:r>
      <w:r w:rsidR="006C4147" w:rsidRPr="009E2EA3">
        <w:rPr>
          <w:rFonts w:ascii="Arial" w:hAnsi="Arial" w:cs="Arial"/>
          <w:b/>
          <w:i/>
          <w:sz w:val="20"/>
          <w:szCs w:val="20"/>
        </w:rPr>
        <w:t>:</w:t>
      </w:r>
    </w:p>
    <w:p w14:paraId="3B79A12F" w14:textId="77777777" w:rsidR="00E26DCA" w:rsidRPr="009E2EA3" w:rsidRDefault="00E26DCA" w:rsidP="000B01F9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0"/>
          <w:szCs w:val="20"/>
        </w:rPr>
        <w:sectPr w:rsidR="00E26DCA" w:rsidRPr="009E2EA3" w:rsidSect="00BF79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1080" w:header="720" w:footer="570" w:gutter="0"/>
          <w:pgBorders w:offsetFrom="page">
            <w:top w:val="single" w:sz="24" w:space="24" w:color="C0C0C0"/>
            <w:left w:val="single" w:sz="24" w:space="24" w:color="C0C0C0"/>
            <w:bottom w:val="single" w:sz="24" w:space="24" w:color="C0C0C0"/>
            <w:right w:val="single" w:sz="24" w:space="24" w:color="C0C0C0"/>
          </w:pgBorders>
          <w:cols w:space="720"/>
          <w:noEndnote/>
          <w:docGrid w:linePitch="326"/>
        </w:sectPr>
      </w:pPr>
    </w:p>
    <w:p w14:paraId="44295493" w14:textId="77777777" w:rsidR="00E26DCA" w:rsidRPr="009E2EA3" w:rsidRDefault="006C2F72" w:rsidP="000B01F9">
      <w:pPr>
        <w:autoSpaceDE w:val="0"/>
        <w:autoSpaceDN w:val="0"/>
        <w:adjustRightInd w:val="0"/>
        <w:spacing w:before="60"/>
        <w:ind w:left="108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6DCA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E26DCA" w:rsidRPr="009E2EA3">
        <w:rPr>
          <w:rFonts w:ascii="Arial" w:hAnsi="Arial" w:cs="Arial"/>
          <w:sz w:val="20"/>
          <w:szCs w:val="20"/>
        </w:rPr>
        <w:t xml:space="preserve"> </w:t>
      </w:r>
      <w:r w:rsidR="00E26DCA"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A04301" w:rsidRPr="009E2EA3">
        <w:rPr>
          <w:rFonts w:ascii="Arial" w:hAnsi="Arial" w:cs="Arial"/>
          <w:sz w:val="20"/>
          <w:szCs w:val="20"/>
        </w:rPr>
        <w:t>Four-</w:t>
      </w:r>
      <w:r w:rsidR="00FE7631" w:rsidRPr="009E2EA3">
        <w:rPr>
          <w:rFonts w:ascii="Arial" w:hAnsi="Arial" w:cs="Arial"/>
          <w:sz w:val="20"/>
          <w:szCs w:val="20"/>
        </w:rPr>
        <w:t>C</w:t>
      </w:r>
      <w:r w:rsidR="00A04301" w:rsidRPr="009E2EA3">
        <w:rPr>
          <w:rFonts w:ascii="Arial" w:hAnsi="Arial" w:cs="Arial"/>
          <w:sz w:val="20"/>
          <w:szCs w:val="20"/>
        </w:rPr>
        <w:t>olor</w:t>
      </w:r>
      <w:r w:rsidR="00FE7631" w:rsidRPr="009E2EA3">
        <w:rPr>
          <w:rFonts w:ascii="Arial" w:hAnsi="Arial" w:cs="Arial"/>
          <w:sz w:val="20"/>
          <w:szCs w:val="20"/>
        </w:rPr>
        <w:tab/>
      </w:r>
      <w:r w:rsidR="00FE7631" w:rsidRPr="009E2EA3">
        <w:rPr>
          <w:rFonts w:ascii="Arial" w:hAnsi="Arial" w:cs="Arial"/>
          <w:sz w:val="20"/>
          <w:szCs w:val="20"/>
        </w:rPr>
        <w:tab/>
      </w:r>
      <w:r w:rsidR="00FE7631" w:rsidRPr="009E2EA3">
        <w:rPr>
          <w:rFonts w:ascii="Arial" w:hAnsi="Arial" w:cs="Arial"/>
          <w:sz w:val="20"/>
          <w:szCs w:val="20"/>
        </w:rPr>
        <w:tab/>
      </w:r>
      <w:r w:rsidR="00FE7631" w:rsidRPr="009E2EA3">
        <w:rPr>
          <w:rFonts w:ascii="Arial" w:hAnsi="Arial" w:cs="Arial"/>
          <w:sz w:val="20"/>
          <w:szCs w:val="20"/>
        </w:rPr>
        <w:tab/>
      </w: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6DCA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E26DCA" w:rsidRPr="009E2EA3">
        <w:rPr>
          <w:rFonts w:ascii="Arial" w:hAnsi="Arial" w:cs="Arial"/>
          <w:sz w:val="20"/>
          <w:szCs w:val="20"/>
        </w:rPr>
        <w:t xml:space="preserve"> </w:t>
      </w:r>
      <w:r w:rsidR="00E26DCA"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A04301" w:rsidRPr="009E2EA3">
        <w:rPr>
          <w:rFonts w:ascii="Arial" w:hAnsi="Arial" w:cs="Arial"/>
          <w:sz w:val="20"/>
          <w:szCs w:val="20"/>
        </w:rPr>
        <w:t>Two-</w:t>
      </w:r>
      <w:r w:rsidR="00FE7631" w:rsidRPr="009E2EA3">
        <w:rPr>
          <w:rFonts w:ascii="Arial" w:hAnsi="Arial" w:cs="Arial"/>
          <w:sz w:val="20"/>
          <w:szCs w:val="20"/>
        </w:rPr>
        <w:t>C</w:t>
      </w:r>
      <w:r w:rsidR="00AC61C2" w:rsidRPr="009E2EA3">
        <w:rPr>
          <w:rFonts w:ascii="Arial" w:hAnsi="Arial" w:cs="Arial"/>
          <w:sz w:val="20"/>
          <w:szCs w:val="20"/>
        </w:rPr>
        <w:t>olor</w:t>
      </w:r>
    </w:p>
    <w:p w14:paraId="009E76B4" w14:textId="77777777" w:rsidR="00E26DCA" w:rsidRPr="009E2EA3" w:rsidRDefault="006C2F72" w:rsidP="000B01F9">
      <w:p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6DCA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E26DCA" w:rsidRPr="009E2EA3">
        <w:rPr>
          <w:rFonts w:ascii="Arial" w:hAnsi="Arial" w:cs="Arial"/>
          <w:sz w:val="20"/>
          <w:szCs w:val="20"/>
        </w:rPr>
        <w:t xml:space="preserve"> </w:t>
      </w:r>
      <w:r w:rsidR="00E26DCA"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E26DCA" w:rsidRPr="009E2EA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E26DCA" w:rsidRPr="009E2EA3">
        <w:rPr>
          <w:rFonts w:ascii="Arial" w:hAnsi="Arial" w:cs="Arial"/>
          <w:sz w:val="20"/>
          <w:szCs w:val="20"/>
        </w:rPr>
        <w:t>Pantone</w:t>
      </w:r>
      <w:r w:rsidR="00FE7631" w:rsidRPr="009E2EA3">
        <w:rPr>
          <w:rFonts w:ascii="Arial" w:hAnsi="Arial" w:cs="Arial"/>
          <w:sz w:val="20"/>
          <w:szCs w:val="20"/>
        </w:rPr>
        <w:t xml:space="preserve"> #_________</w:t>
      </w:r>
      <w:r w:rsidR="00FE7631" w:rsidRPr="009E2EA3">
        <w:rPr>
          <w:rFonts w:ascii="Arial" w:hAnsi="Arial" w:cs="Arial"/>
          <w:sz w:val="20"/>
          <w:szCs w:val="20"/>
        </w:rPr>
        <w:tab/>
      </w:r>
      <w:r w:rsidR="00FE7631" w:rsidRPr="009E2EA3">
        <w:rPr>
          <w:rFonts w:ascii="Arial" w:hAnsi="Arial" w:cs="Arial"/>
          <w:sz w:val="20"/>
          <w:szCs w:val="20"/>
        </w:rPr>
        <w:tab/>
      </w: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03100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bookmarkEnd w:id="3"/>
      <w:r w:rsidR="00603100" w:rsidRPr="009E2EA3">
        <w:rPr>
          <w:rFonts w:ascii="Arial" w:hAnsi="Arial" w:cs="Arial"/>
          <w:sz w:val="20"/>
          <w:szCs w:val="20"/>
        </w:rPr>
        <w:t xml:space="preserve"> </w:t>
      </w:r>
      <w:bookmarkStart w:id="4" w:name="Text3"/>
      <w:r w:rsidR="00A81C67"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C34CD7" w:rsidRPr="009E2EA3">
        <w:rPr>
          <w:rFonts w:ascii="Arial" w:hAnsi="Arial" w:cs="Arial"/>
          <w:sz w:val="20"/>
          <w:szCs w:val="20"/>
          <w:u w:val="single"/>
        </w:rPr>
        <w:t xml:space="preserve"> </w:t>
      </w:r>
      <w:bookmarkEnd w:id="4"/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8D2B63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C34CD7" w:rsidRPr="009E2EA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81C67" w:rsidRPr="009E2EA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4301" w:rsidRPr="009E2EA3">
        <w:rPr>
          <w:rFonts w:ascii="Arial" w:hAnsi="Arial" w:cs="Arial"/>
          <w:sz w:val="20"/>
          <w:szCs w:val="20"/>
        </w:rPr>
        <w:t>Black &amp; White</w:t>
      </w:r>
    </w:p>
    <w:p w14:paraId="5A3C8F10" w14:textId="77777777" w:rsidR="00A04301" w:rsidRPr="009E2EA3" w:rsidRDefault="00A04301" w:rsidP="005F4554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The insertion will require a guaranteed</w:t>
      </w:r>
      <w:r w:rsidR="00603100" w:rsidRPr="009E2EA3">
        <w:rPr>
          <w:rFonts w:ascii="Arial" w:hAnsi="Arial" w:cs="Arial"/>
          <w:b/>
          <w:i/>
          <w:sz w:val="20"/>
          <w:szCs w:val="20"/>
        </w:rPr>
        <w:t>:</w:t>
      </w:r>
    </w:p>
    <w:p w14:paraId="60493114" w14:textId="77777777" w:rsidR="00A04301" w:rsidRPr="009E2EA3" w:rsidRDefault="006C2F72" w:rsidP="000B01F9">
      <w:pPr>
        <w:autoSpaceDE w:val="0"/>
        <w:autoSpaceDN w:val="0"/>
        <w:adjustRightInd w:val="0"/>
        <w:spacing w:before="60"/>
        <w:ind w:left="360" w:firstLine="72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E7631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FE7631" w:rsidRPr="009E2EA3">
        <w:rPr>
          <w:rFonts w:ascii="Arial" w:hAnsi="Arial" w:cs="Arial"/>
          <w:sz w:val="20"/>
          <w:szCs w:val="20"/>
        </w:rPr>
        <w:t xml:space="preserve"> </w:t>
      </w:r>
      <w:r w:rsidR="00FE7631"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FE7631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FE7631" w:rsidRPr="009E2EA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682722" w:rsidRPr="009E2EA3">
        <w:rPr>
          <w:rFonts w:ascii="Arial" w:hAnsi="Arial" w:cs="Arial"/>
          <w:sz w:val="20"/>
          <w:szCs w:val="20"/>
        </w:rPr>
        <w:t>Left</w:t>
      </w:r>
      <w:r w:rsidR="00A04301" w:rsidRPr="009E2EA3">
        <w:rPr>
          <w:rFonts w:ascii="Arial" w:hAnsi="Arial" w:cs="Arial"/>
          <w:sz w:val="20"/>
          <w:szCs w:val="20"/>
        </w:rPr>
        <w:t xml:space="preserve">-hand </w:t>
      </w:r>
      <w:proofErr w:type="gramStart"/>
      <w:r w:rsidR="00A04301" w:rsidRPr="009E2EA3">
        <w:rPr>
          <w:rFonts w:ascii="Arial" w:hAnsi="Arial" w:cs="Arial"/>
          <w:sz w:val="20"/>
          <w:szCs w:val="20"/>
        </w:rPr>
        <w:t>page</w:t>
      </w:r>
      <w:proofErr w:type="gramEnd"/>
      <w:r w:rsidR="00A04301" w:rsidRPr="009E2EA3">
        <w:rPr>
          <w:rFonts w:ascii="Arial" w:hAnsi="Arial" w:cs="Arial"/>
          <w:sz w:val="20"/>
          <w:szCs w:val="20"/>
        </w:rPr>
        <w:t xml:space="preserve"> start</w:t>
      </w:r>
      <w:r w:rsidR="00AC61C2" w:rsidRPr="009E2EA3">
        <w:rPr>
          <w:rFonts w:ascii="Arial" w:hAnsi="Arial" w:cs="Arial"/>
          <w:sz w:val="20"/>
          <w:szCs w:val="20"/>
        </w:rPr>
        <w:t xml:space="preserve"> </w:t>
      </w:r>
      <w:r w:rsidR="00E26DCA" w:rsidRPr="009E2EA3">
        <w:rPr>
          <w:rFonts w:ascii="Arial" w:hAnsi="Arial" w:cs="Arial"/>
          <w:sz w:val="20"/>
          <w:szCs w:val="20"/>
        </w:rPr>
        <w:tab/>
      </w:r>
      <w:r w:rsidR="00E26DCA" w:rsidRPr="009E2EA3">
        <w:rPr>
          <w:rFonts w:ascii="Arial" w:hAnsi="Arial" w:cs="Arial"/>
          <w:sz w:val="20"/>
          <w:szCs w:val="20"/>
        </w:rPr>
        <w:tab/>
      </w: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E7631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FE7631" w:rsidRPr="009E2EA3">
        <w:rPr>
          <w:rFonts w:ascii="Arial" w:hAnsi="Arial" w:cs="Arial"/>
          <w:sz w:val="20"/>
          <w:szCs w:val="20"/>
        </w:rPr>
        <w:t xml:space="preserve"> </w:t>
      </w:r>
      <w:r w:rsidR="00FE7631"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r w:rsidR="00FE7631" w:rsidRPr="009E2EA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b/>
          <w:sz w:val="20"/>
          <w:szCs w:val="20"/>
          <w:u w:val="single"/>
        </w:rPr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FE7631" w:rsidRPr="009E2EA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682722" w:rsidRPr="009E2EA3">
        <w:rPr>
          <w:rFonts w:ascii="Arial" w:hAnsi="Arial" w:cs="Arial"/>
          <w:sz w:val="20"/>
          <w:szCs w:val="20"/>
        </w:rPr>
        <w:t>Right</w:t>
      </w:r>
      <w:r w:rsidR="00A04301" w:rsidRPr="009E2EA3">
        <w:rPr>
          <w:rFonts w:ascii="Arial" w:hAnsi="Arial" w:cs="Arial"/>
          <w:sz w:val="20"/>
          <w:szCs w:val="20"/>
        </w:rPr>
        <w:t>-hand page start</w:t>
      </w:r>
    </w:p>
    <w:p w14:paraId="72ECB084" w14:textId="1C242082" w:rsidR="006C4147" w:rsidRPr="009E2EA3" w:rsidRDefault="00A04301" w:rsidP="005F4554">
      <w:pPr>
        <w:tabs>
          <w:tab w:val="left" w:pos="4140"/>
        </w:tabs>
        <w:autoSpaceDE w:val="0"/>
        <w:autoSpaceDN w:val="0"/>
        <w:adjustRightInd w:val="0"/>
        <w:ind w:left="36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Material will be sent on or about</w:t>
      </w:r>
      <w:r w:rsidR="006C4147" w:rsidRPr="009E2EA3">
        <w:rPr>
          <w:rFonts w:ascii="Arial" w:hAnsi="Arial" w:cs="Arial"/>
          <w:b/>
          <w:i/>
          <w:sz w:val="20"/>
          <w:szCs w:val="20"/>
        </w:rPr>
        <w:t xml:space="preserve">: </w:t>
      </w:r>
      <w:r w:rsidRPr="009E2EA3">
        <w:rPr>
          <w:rFonts w:ascii="Arial" w:hAnsi="Arial" w:cs="Arial"/>
          <w:b/>
          <w:i/>
          <w:sz w:val="16"/>
          <w:szCs w:val="16"/>
        </w:rPr>
        <w:t xml:space="preserve"> </w:t>
      </w:r>
      <w:bookmarkStart w:id="5" w:name="Text12"/>
      <w:r w:rsidR="00C34CD7" w:rsidRPr="009E2EA3">
        <w:rPr>
          <w:rFonts w:ascii="Arial" w:hAnsi="Arial" w:cs="Arial"/>
          <w:sz w:val="16"/>
          <w:szCs w:val="16"/>
          <w:u w:val="single"/>
        </w:rPr>
        <w:t xml:space="preserve">   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81C67"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9E2EA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gramStart"/>
      <w:r w:rsidR="00A81C67" w:rsidRPr="009E2EA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81C67" w:rsidRPr="009E2EA3">
        <w:rPr>
          <w:rFonts w:ascii="Arial" w:hAnsi="Arial" w:cs="Arial"/>
          <w:b/>
          <w:i/>
          <w:sz w:val="20"/>
          <w:szCs w:val="20"/>
        </w:rPr>
        <w:t xml:space="preserve">  </w:t>
      </w:r>
      <w:r w:rsidR="00A81C67" w:rsidRPr="009E2EA3">
        <w:rPr>
          <w:rFonts w:ascii="Arial" w:hAnsi="Arial" w:cs="Arial"/>
          <w:i/>
          <w:sz w:val="20"/>
          <w:szCs w:val="20"/>
        </w:rPr>
        <w:t>(</w:t>
      </w:r>
      <w:proofErr w:type="gramEnd"/>
      <w:r w:rsidR="00A81C67" w:rsidRPr="009E2EA3">
        <w:rPr>
          <w:rFonts w:ascii="Arial" w:hAnsi="Arial" w:cs="Arial"/>
          <w:i/>
          <w:sz w:val="20"/>
          <w:szCs w:val="20"/>
        </w:rPr>
        <w:t>mm/dd/</w:t>
      </w:r>
      <w:proofErr w:type="spellStart"/>
      <w:r w:rsidR="00A81C67" w:rsidRPr="009E2EA3">
        <w:rPr>
          <w:rFonts w:ascii="Arial" w:hAnsi="Arial" w:cs="Arial"/>
          <w:i/>
          <w:sz w:val="20"/>
          <w:szCs w:val="20"/>
        </w:rPr>
        <w:t>yyyy</w:t>
      </w:r>
      <w:proofErr w:type="spellEnd"/>
      <w:r w:rsidR="00A81C67" w:rsidRPr="009E2EA3">
        <w:rPr>
          <w:rFonts w:ascii="Arial" w:hAnsi="Arial" w:cs="Arial"/>
          <w:i/>
          <w:sz w:val="20"/>
          <w:szCs w:val="20"/>
        </w:rPr>
        <w:t>)</w:t>
      </w:r>
      <w:r w:rsidR="001A14E8" w:rsidRPr="009E2EA3">
        <w:rPr>
          <w:rFonts w:ascii="Arial" w:hAnsi="Arial" w:cs="Arial"/>
          <w:i/>
          <w:sz w:val="20"/>
          <w:szCs w:val="20"/>
        </w:rPr>
        <w:t xml:space="preserve"> </w:t>
      </w:r>
      <w:r w:rsidR="001A14E8" w:rsidRPr="0035213A">
        <w:rPr>
          <w:rFonts w:ascii="Arial" w:hAnsi="Arial" w:cs="Arial"/>
          <w:b/>
          <w:i/>
          <w:sz w:val="20"/>
          <w:szCs w:val="20"/>
          <w:highlight w:val="yellow"/>
        </w:rPr>
        <w:t>Deadline</w:t>
      </w:r>
      <w:r w:rsidR="001A14E8" w:rsidRPr="00425A70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="000362E0">
        <w:rPr>
          <w:rFonts w:ascii="Arial" w:hAnsi="Arial" w:cs="Arial"/>
          <w:b/>
          <w:i/>
          <w:sz w:val="20"/>
          <w:szCs w:val="20"/>
          <w:highlight w:val="yellow"/>
        </w:rPr>
        <w:t xml:space="preserve"> April</w:t>
      </w:r>
      <w:r w:rsidR="00A70FD8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3B7D34">
        <w:rPr>
          <w:rFonts w:ascii="Arial" w:hAnsi="Arial" w:cs="Arial"/>
          <w:b/>
          <w:i/>
          <w:sz w:val="20"/>
          <w:szCs w:val="20"/>
          <w:highlight w:val="yellow"/>
        </w:rPr>
        <w:t>3</w:t>
      </w:r>
      <w:r w:rsidR="00A70FD8">
        <w:rPr>
          <w:rFonts w:ascii="Arial" w:hAnsi="Arial" w:cs="Arial"/>
          <w:b/>
          <w:i/>
          <w:sz w:val="20"/>
          <w:szCs w:val="20"/>
          <w:highlight w:val="yellow"/>
        </w:rPr>
        <w:t xml:space="preserve">, </w:t>
      </w:r>
      <w:r w:rsidR="00D648D0" w:rsidRPr="00425A70">
        <w:rPr>
          <w:rFonts w:ascii="Arial" w:hAnsi="Arial" w:cs="Arial"/>
          <w:b/>
          <w:i/>
          <w:sz w:val="20"/>
          <w:szCs w:val="20"/>
          <w:highlight w:val="yellow"/>
        </w:rPr>
        <w:t>20</w:t>
      </w:r>
      <w:r w:rsidR="00425A70" w:rsidRPr="008E0D90">
        <w:rPr>
          <w:rFonts w:ascii="Arial" w:hAnsi="Arial" w:cs="Arial"/>
          <w:b/>
          <w:i/>
          <w:sz w:val="20"/>
          <w:szCs w:val="20"/>
          <w:highlight w:val="yellow"/>
        </w:rPr>
        <w:t>2</w:t>
      </w:r>
      <w:r w:rsidR="003B7D34" w:rsidRPr="003B7D34">
        <w:rPr>
          <w:rFonts w:ascii="Arial" w:hAnsi="Arial" w:cs="Arial"/>
          <w:b/>
          <w:i/>
          <w:sz w:val="20"/>
          <w:szCs w:val="20"/>
          <w:highlight w:val="yellow"/>
        </w:rPr>
        <w:t>5</w:t>
      </w:r>
    </w:p>
    <w:p w14:paraId="7D3CB980" w14:textId="77777777" w:rsidR="00A04301" w:rsidRPr="009E2EA3" w:rsidRDefault="006C4147" w:rsidP="000B01F9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A</w:t>
      </w:r>
      <w:r w:rsidR="00A04301" w:rsidRPr="009E2EA3">
        <w:rPr>
          <w:rFonts w:ascii="Arial" w:hAnsi="Arial" w:cs="Arial"/>
          <w:b/>
          <w:i/>
          <w:sz w:val="20"/>
          <w:szCs w:val="20"/>
        </w:rPr>
        <w:t>nd will be in the form of:</w:t>
      </w:r>
    </w:p>
    <w:bookmarkStart w:id="6" w:name="Check6"/>
    <w:p w14:paraId="1DA565F4" w14:textId="77777777" w:rsidR="00A04301" w:rsidRPr="009E2EA3" w:rsidRDefault="006C2F72" w:rsidP="000B01F9">
      <w:pPr>
        <w:autoSpaceDE w:val="0"/>
        <w:autoSpaceDN w:val="0"/>
        <w:adjustRightInd w:val="0"/>
        <w:spacing w:before="60"/>
        <w:ind w:left="1080" w:firstLine="72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bookmarkEnd w:id="6"/>
      <w:r w:rsidR="00AC61C2" w:rsidRPr="009E2EA3">
        <w:rPr>
          <w:rFonts w:ascii="Arial" w:hAnsi="Arial" w:cs="Arial"/>
          <w:sz w:val="20"/>
          <w:szCs w:val="20"/>
        </w:rPr>
        <w:t xml:space="preserve"> </w:t>
      </w:r>
      <w:r w:rsidR="00A04301" w:rsidRPr="009E2EA3">
        <w:rPr>
          <w:rFonts w:ascii="Arial" w:hAnsi="Arial" w:cs="Arial"/>
          <w:sz w:val="20"/>
          <w:szCs w:val="20"/>
        </w:rPr>
        <w:t>Complete digital files with proofs</w:t>
      </w:r>
    </w:p>
    <w:bookmarkStart w:id="7" w:name="Check7"/>
    <w:p w14:paraId="6D44FE41" w14:textId="77777777" w:rsidR="00A04301" w:rsidRPr="009E2EA3" w:rsidRDefault="006C2F72" w:rsidP="000B01F9">
      <w:pPr>
        <w:autoSpaceDE w:val="0"/>
        <w:autoSpaceDN w:val="0"/>
        <w:adjustRightInd w:val="0"/>
        <w:ind w:left="180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bookmarkEnd w:id="7"/>
      <w:r w:rsidR="00AC61C2" w:rsidRPr="009E2EA3">
        <w:rPr>
          <w:rFonts w:ascii="Arial" w:hAnsi="Arial" w:cs="Arial"/>
          <w:sz w:val="20"/>
          <w:szCs w:val="20"/>
        </w:rPr>
        <w:t xml:space="preserve"> </w:t>
      </w:r>
      <w:r w:rsidR="00A04301" w:rsidRPr="009E2EA3">
        <w:rPr>
          <w:rFonts w:ascii="Arial" w:hAnsi="Arial" w:cs="Arial"/>
          <w:sz w:val="20"/>
          <w:szCs w:val="20"/>
        </w:rPr>
        <w:t>Layout, copy &amp; illustrations (Advertiser may incur additional charges)</w:t>
      </w:r>
    </w:p>
    <w:bookmarkStart w:id="8" w:name="Check8"/>
    <w:p w14:paraId="0ADB01CC" w14:textId="77777777" w:rsidR="00A04301" w:rsidRPr="009E2EA3" w:rsidRDefault="006C2F72" w:rsidP="000B01F9">
      <w:pPr>
        <w:autoSpaceDE w:val="0"/>
        <w:autoSpaceDN w:val="0"/>
        <w:adjustRightInd w:val="0"/>
        <w:ind w:left="1080" w:firstLine="72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bookmarkEnd w:id="8"/>
      <w:r w:rsidR="00603100" w:rsidRPr="009E2EA3">
        <w:rPr>
          <w:rFonts w:ascii="Arial" w:hAnsi="Arial" w:cs="Arial"/>
          <w:sz w:val="20"/>
          <w:szCs w:val="20"/>
        </w:rPr>
        <w:t xml:space="preserve"> </w:t>
      </w:r>
      <w:r w:rsidR="00A04301" w:rsidRPr="009E2EA3">
        <w:rPr>
          <w:rFonts w:ascii="Arial" w:hAnsi="Arial" w:cs="Arial"/>
          <w:sz w:val="20"/>
          <w:szCs w:val="20"/>
        </w:rPr>
        <w:t>Minor revisions to existing material</w:t>
      </w:r>
    </w:p>
    <w:p w14:paraId="0EE09E18" w14:textId="77777777" w:rsidR="001A14E8" w:rsidRPr="009E2EA3" w:rsidRDefault="006C2F72" w:rsidP="000B01F9">
      <w:pPr>
        <w:autoSpaceDE w:val="0"/>
        <w:autoSpaceDN w:val="0"/>
        <w:adjustRightInd w:val="0"/>
        <w:ind w:left="1080" w:firstLine="72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A14E8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r w:rsidR="001A14E8" w:rsidRPr="009E2EA3">
        <w:rPr>
          <w:rFonts w:ascii="Arial" w:hAnsi="Arial" w:cs="Arial"/>
          <w:sz w:val="20"/>
          <w:szCs w:val="20"/>
        </w:rPr>
        <w:t xml:space="preserve"> Pick up materials from (Please specify) _________________</w:t>
      </w:r>
      <w:r w:rsidR="005F4554" w:rsidRPr="009E2EA3">
        <w:rPr>
          <w:rFonts w:ascii="Arial" w:hAnsi="Arial" w:cs="Arial"/>
          <w:sz w:val="20"/>
          <w:szCs w:val="20"/>
        </w:rPr>
        <w:t>___</w:t>
      </w:r>
      <w:r w:rsidR="001A14E8" w:rsidRPr="009E2EA3">
        <w:rPr>
          <w:rFonts w:ascii="Arial" w:hAnsi="Arial" w:cs="Arial"/>
          <w:sz w:val="20"/>
          <w:szCs w:val="20"/>
        </w:rPr>
        <w:t>______</w:t>
      </w:r>
    </w:p>
    <w:bookmarkStart w:id="9" w:name="Check9"/>
    <w:p w14:paraId="5A1DADEC" w14:textId="77777777" w:rsidR="00E26DCA" w:rsidRPr="009E2EA3" w:rsidRDefault="006C2F72" w:rsidP="000B01F9">
      <w:pPr>
        <w:autoSpaceDE w:val="0"/>
        <w:autoSpaceDN w:val="0"/>
        <w:adjustRightInd w:val="0"/>
        <w:ind w:left="1080" w:firstLine="72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20"/>
          <w:szCs w:val="20"/>
        </w:rPr>
        <w:instrText xml:space="preserve"> FORMCHECKBOX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Pr="009E2EA3">
        <w:rPr>
          <w:rFonts w:ascii="Arial" w:hAnsi="Arial" w:cs="Arial"/>
          <w:sz w:val="20"/>
          <w:szCs w:val="20"/>
        </w:rPr>
        <w:fldChar w:fldCharType="end"/>
      </w:r>
      <w:bookmarkEnd w:id="9"/>
      <w:r w:rsidR="00AC61C2" w:rsidRPr="009E2EA3">
        <w:rPr>
          <w:rFonts w:ascii="Arial" w:hAnsi="Arial" w:cs="Arial"/>
          <w:sz w:val="20"/>
          <w:szCs w:val="20"/>
        </w:rPr>
        <w:t xml:space="preserve"> </w:t>
      </w:r>
      <w:r w:rsidR="00A04301" w:rsidRPr="009E2EA3">
        <w:rPr>
          <w:rFonts w:ascii="Arial" w:hAnsi="Arial" w:cs="Arial"/>
          <w:sz w:val="20"/>
          <w:szCs w:val="20"/>
        </w:rPr>
        <w:t>Other (Please specify)</w:t>
      </w:r>
      <w:r w:rsidR="00FE7631" w:rsidRPr="009E2EA3">
        <w:rPr>
          <w:rFonts w:ascii="Arial" w:hAnsi="Arial" w:cs="Arial"/>
          <w:sz w:val="20"/>
          <w:szCs w:val="20"/>
        </w:rPr>
        <w:t xml:space="preserve"> _________________________________</w:t>
      </w:r>
      <w:r w:rsidR="005F4554" w:rsidRPr="009E2EA3">
        <w:rPr>
          <w:rFonts w:ascii="Arial" w:hAnsi="Arial" w:cs="Arial"/>
          <w:sz w:val="20"/>
          <w:szCs w:val="20"/>
        </w:rPr>
        <w:t>___</w:t>
      </w:r>
      <w:r w:rsidR="00FE7631" w:rsidRPr="009E2EA3">
        <w:rPr>
          <w:rFonts w:ascii="Arial" w:hAnsi="Arial" w:cs="Arial"/>
          <w:sz w:val="20"/>
          <w:szCs w:val="20"/>
        </w:rPr>
        <w:t>___</w:t>
      </w:r>
      <w:bookmarkStart w:id="10" w:name="Check10"/>
    </w:p>
    <w:p w14:paraId="3FA62135" w14:textId="77777777" w:rsidR="001A14E8" w:rsidRPr="009E2EA3" w:rsidRDefault="001A14E8" w:rsidP="005F4554">
      <w:pPr>
        <w:autoSpaceDE w:val="0"/>
        <w:autoSpaceDN w:val="0"/>
        <w:adjustRightInd w:val="0"/>
        <w:ind w:left="360"/>
        <w:rPr>
          <w:rFonts w:ascii="Arial" w:hAnsi="Arial" w:cs="Arial"/>
          <w:b/>
          <w:i/>
          <w:sz w:val="16"/>
          <w:szCs w:val="16"/>
        </w:rPr>
      </w:pPr>
    </w:p>
    <w:p w14:paraId="6354CC5D" w14:textId="77777777" w:rsidR="006C4147" w:rsidRPr="009E2EA3" w:rsidRDefault="006C4147" w:rsidP="005F4554">
      <w:pPr>
        <w:autoSpaceDE w:val="0"/>
        <w:autoSpaceDN w:val="0"/>
        <w:adjustRightInd w:val="0"/>
        <w:ind w:left="360"/>
        <w:rPr>
          <w:rFonts w:ascii="Arial" w:hAnsi="Arial" w:cs="Arial"/>
          <w:b/>
          <w:i/>
        </w:rPr>
      </w:pPr>
      <w:r w:rsidRPr="009E2EA3">
        <w:rPr>
          <w:rFonts w:ascii="Arial" w:hAnsi="Arial" w:cs="Arial"/>
          <w:b/>
          <w:i/>
        </w:rPr>
        <w:t xml:space="preserve">Billing information: </w:t>
      </w:r>
    </w:p>
    <w:p w14:paraId="4730EB05" w14:textId="77777777" w:rsidR="00A04301" w:rsidRPr="009E2EA3" w:rsidRDefault="006C2F72" w:rsidP="005F4554">
      <w:pPr>
        <w:autoSpaceDE w:val="0"/>
        <w:autoSpaceDN w:val="0"/>
        <w:adjustRightInd w:val="0"/>
        <w:spacing w:before="60"/>
        <w:ind w:left="360" w:firstLine="63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19"/>
          <w:szCs w:val="19"/>
        </w:rPr>
        <w:instrText xml:space="preserve"> FORMCHECKBOX </w:instrText>
      </w:r>
      <w:r w:rsidRPr="009E2EA3">
        <w:rPr>
          <w:rFonts w:ascii="Arial" w:hAnsi="Arial" w:cs="Arial"/>
          <w:sz w:val="19"/>
          <w:szCs w:val="19"/>
        </w:rPr>
      </w:r>
      <w:r w:rsidRPr="009E2EA3">
        <w:rPr>
          <w:rFonts w:ascii="Arial" w:hAnsi="Arial" w:cs="Arial"/>
          <w:sz w:val="19"/>
          <w:szCs w:val="19"/>
        </w:rPr>
        <w:fldChar w:fldCharType="separate"/>
      </w:r>
      <w:r w:rsidRPr="009E2EA3">
        <w:rPr>
          <w:rFonts w:ascii="Arial" w:hAnsi="Arial" w:cs="Arial"/>
          <w:sz w:val="19"/>
          <w:szCs w:val="19"/>
        </w:rPr>
        <w:fldChar w:fldCharType="end"/>
      </w:r>
      <w:bookmarkEnd w:id="10"/>
      <w:r w:rsidR="00AC61C2" w:rsidRPr="009E2EA3">
        <w:rPr>
          <w:rFonts w:ascii="Arial" w:hAnsi="Arial" w:cs="Arial"/>
          <w:sz w:val="19"/>
          <w:szCs w:val="19"/>
        </w:rPr>
        <w:t xml:space="preserve"> </w:t>
      </w:r>
      <w:r w:rsidR="00A04301" w:rsidRPr="009E2EA3">
        <w:rPr>
          <w:rFonts w:ascii="Arial" w:hAnsi="Arial" w:cs="Arial"/>
          <w:sz w:val="19"/>
          <w:szCs w:val="19"/>
        </w:rPr>
        <w:t>Please send insertion order to address below.</w:t>
      </w:r>
    </w:p>
    <w:bookmarkStart w:id="11" w:name="Check11"/>
    <w:p w14:paraId="3AB4F37C" w14:textId="77777777" w:rsidR="00057B2E" w:rsidRPr="009E2EA3" w:rsidRDefault="006C2F72" w:rsidP="005F4554">
      <w:pPr>
        <w:tabs>
          <w:tab w:val="left" w:pos="1440"/>
        </w:tabs>
        <w:autoSpaceDE w:val="0"/>
        <w:autoSpaceDN w:val="0"/>
        <w:adjustRightInd w:val="0"/>
        <w:spacing w:before="60" w:after="120"/>
        <w:ind w:left="360" w:firstLine="63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03100" w:rsidRPr="009E2EA3">
        <w:rPr>
          <w:rFonts w:ascii="Arial" w:hAnsi="Arial" w:cs="Arial"/>
          <w:sz w:val="19"/>
          <w:szCs w:val="19"/>
        </w:rPr>
        <w:instrText xml:space="preserve"> FORMCHECKBOX </w:instrText>
      </w:r>
      <w:r w:rsidRPr="009E2EA3">
        <w:rPr>
          <w:rFonts w:ascii="Arial" w:hAnsi="Arial" w:cs="Arial"/>
          <w:sz w:val="19"/>
          <w:szCs w:val="19"/>
        </w:rPr>
      </w:r>
      <w:r w:rsidRPr="009E2EA3">
        <w:rPr>
          <w:rFonts w:ascii="Arial" w:hAnsi="Arial" w:cs="Arial"/>
          <w:sz w:val="19"/>
          <w:szCs w:val="19"/>
        </w:rPr>
        <w:fldChar w:fldCharType="separate"/>
      </w:r>
      <w:r w:rsidRPr="009E2EA3">
        <w:rPr>
          <w:rFonts w:ascii="Arial" w:hAnsi="Arial" w:cs="Arial"/>
          <w:sz w:val="19"/>
          <w:szCs w:val="19"/>
        </w:rPr>
        <w:fldChar w:fldCharType="end"/>
      </w:r>
      <w:bookmarkEnd w:id="11"/>
      <w:r w:rsidR="00AC61C2" w:rsidRPr="009E2EA3">
        <w:rPr>
          <w:rFonts w:ascii="Arial" w:hAnsi="Arial" w:cs="Arial"/>
          <w:sz w:val="19"/>
          <w:szCs w:val="19"/>
        </w:rPr>
        <w:t xml:space="preserve"> I</w:t>
      </w:r>
      <w:r w:rsidR="00A04301" w:rsidRPr="009E2EA3">
        <w:rPr>
          <w:rFonts w:ascii="Arial" w:hAnsi="Arial" w:cs="Arial"/>
          <w:sz w:val="19"/>
          <w:szCs w:val="19"/>
        </w:rPr>
        <w:t>nsertion Order will be issued by Advertising Agency.</w:t>
      </w:r>
      <w:r w:rsidR="00057B2E" w:rsidRPr="009E2EA3">
        <w:rPr>
          <w:rFonts w:ascii="Arial" w:hAnsi="Arial" w:cs="Arial"/>
          <w:sz w:val="19"/>
          <w:szCs w:val="19"/>
        </w:rPr>
        <w:t xml:space="preserve"> </w:t>
      </w:r>
    </w:p>
    <w:p w14:paraId="4AEDBFA0" w14:textId="77777777" w:rsidR="00A04301" w:rsidRPr="009E2EA3" w:rsidRDefault="00057B2E" w:rsidP="005F4554">
      <w:pPr>
        <w:tabs>
          <w:tab w:val="left" w:pos="1440"/>
        </w:tabs>
        <w:autoSpaceDE w:val="0"/>
        <w:autoSpaceDN w:val="0"/>
        <w:adjustRightInd w:val="0"/>
        <w:spacing w:before="60" w:after="120"/>
        <w:ind w:left="360" w:firstLine="63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19"/>
          <w:szCs w:val="19"/>
        </w:rPr>
        <w:tab/>
        <w:t>Agency Name________________________________</w:t>
      </w:r>
      <w:r w:rsidR="005F4554" w:rsidRPr="009E2EA3">
        <w:rPr>
          <w:rFonts w:ascii="Arial" w:hAnsi="Arial" w:cs="Arial"/>
          <w:sz w:val="19"/>
          <w:szCs w:val="19"/>
        </w:rPr>
        <w:t>______________</w:t>
      </w:r>
      <w:r w:rsidRPr="009E2EA3">
        <w:rPr>
          <w:rFonts w:ascii="Arial" w:hAnsi="Arial" w:cs="Arial"/>
          <w:sz w:val="19"/>
          <w:szCs w:val="19"/>
        </w:rPr>
        <w:t>_</w:t>
      </w:r>
    </w:p>
    <w:p w14:paraId="1DDD4654" w14:textId="77777777" w:rsidR="00057B2E" w:rsidRPr="009E2EA3" w:rsidRDefault="00057B2E" w:rsidP="005F4554">
      <w:pPr>
        <w:tabs>
          <w:tab w:val="left" w:pos="1440"/>
        </w:tabs>
        <w:autoSpaceDE w:val="0"/>
        <w:autoSpaceDN w:val="0"/>
        <w:adjustRightInd w:val="0"/>
        <w:spacing w:before="60" w:after="120"/>
        <w:ind w:left="360" w:firstLine="63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19"/>
          <w:szCs w:val="19"/>
        </w:rPr>
        <w:tab/>
        <w:t>Contact ___________________________________</w:t>
      </w:r>
      <w:r w:rsidR="005F4554" w:rsidRPr="009E2EA3">
        <w:rPr>
          <w:rFonts w:ascii="Arial" w:hAnsi="Arial" w:cs="Arial"/>
          <w:sz w:val="19"/>
          <w:szCs w:val="19"/>
        </w:rPr>
        <w:t>______________</w:t>
      </w:r>
      <w:r w:rsidRPr="009E2EA3">
        <w:rPr>
          <w:rFonts w:ascii="Arial" w:hAnsi="Arial" w:cs="Arial"/>
          <w:sz w:val="19"/>
          <w:szCs w:val="19"/>
        </w:rPr>
        <w:t>___</w:t>
      </w:r>
    </w:p>
    <w:p w14:paraId="4CDFB8E4" w14:textId="77777777" w:rsidR="00057B2E" w:rsidRPr="009E2EA3" w:rsidRDefault="00057B2E" w:rsidP="005F4554">
      <w:pPr>
        <w:tabs>
          <w:tab w:val="left" w:pos="1440"/>
        </w:tabs>
        <w:autoSpaceDE w:val="0"/>
        <w:autoSpaceDN w:val="0"/>
        <w:adjustRightInd w:val="0"/>
        <w:spacing w:before="60" w:after="120"/>
        <w:ind w:left="360" w:firstLine="630"/>
        <w:rPr>
          <w:rFonts w:ascii="Arial" w:hAnsi="Arial" w:cs="Arial"/>
          <w:sz w:val="19"/>
          <w:szCs w:val="19"/>
        </w:rPr>
      </w:pPr>
      <w:r w:rsidRPr="009E2EA3">
        <w:rPr>
          <w:rFonts w:ascii="Arial" w:hAnsi="Arial" w:cs="Arial"/>
          <w:sz w:val="19"/>
          <w:szCs w:val="19"/>
        </w:rPr>
        <w:tab/>
        <w:t>Phone/Email _________________________________________________</w:t>
      </w:r>
    </w:p>
    <w:p w14:paraId="3DC4DB65" w14:textId="77777777" w:rsidR="00A04301" w:rsidRPr="009E2EA3" w:rsidRDefault="00057B2E" w:rsidP="005F4554">
      <w:pPr>
        <w:pBdr>
          <w:bottom w:val="single" w:sz="8" w:space="1" w:color="999999"/>
        </w:pBd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Advertiser</w:t>
      </w:r>
      <w:r w:rsidR="00603100" w:rsidRPr="009E2EA3">
        <w:rPr>
          <w:rFonts w:ascii="Arial" w:hAnsi="Arial" w:cs="Arial"/>
          <w:b/>
          <w:i/>
          <w:sz w:val="20"/>
          <w:szCs w:val="20"/>
        </w:rPr>
        <w:t xml:space="preserve"> Name</w:t>
      </w:r>
      <w:r w:rsidR="00E15815" w:rsidRPr="009E2EA3">
        <w:rPr>
          <w:rFonts w:ascii="Arial" w:hAnsi="Arial" w:cs="Arial"/>
          <w:b/>
          <w:i/>
          <w:sz w:val="20"/>
          <w:szCs w:val="20"/>
        </w:rPr>
        <w:t>:</w:t>
      </w:r>
      <w:r w:rsidR="00B624E6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="00703BC7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90A7D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</w:p>
    <w:p w14:paraId="44217FFE" w14:textId="77777777" w:rsidR="00057B2E" w:rsidRPr="009E2EA3" w:rsidRDefault="00057B2E" w:rsidP="005F4554">
      <w:pP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543805FE" w14:textId="77777777" w:rsidR="00057B2E" w:rsidRPr="009E2EA3" w:rsidRDefault="00057B2E" w:rsidP="005F4554">
      <w:pPr>
        <w:pBdr>
          <w:bottom w:val="single" w:sz="8" w:space="1" w:color="999999"/>
        </w:pBd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 xml:space="preserve">Contact: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</w:p>
    <w:p w14:paraId="044ACF7F" w14:textId="77777777" w:rsidR="008D2B63" w:rsidRPr="009E2EA3" w:rsidRDefault="008D2B63" w:rsidP="005F4554">
      <w:pP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4506F608" w14:textId="77777777" w:rsidR="00A04301" w:rsidRPr="009E2EA3" w:rsidRDefault="00603100" w:rsidP="005F4554">
      <w:pPr>
        <w:pBdr>
          <w:bottom w:val="single" w:sz="8" w:space="1" w:color="999999"/>
        </w:pBd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Address 1:</w:t>
      </w:r>
      <w:bookmarkStart w:id="12" w:name="Text16"/>
      <w:r w:rsidR="000D52EC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="000D52EC" w:rsidRPr="009E2EA3">
        <w:rPr>
          <w:rFonts w:ascii="Arial" w:hAnsi="Arial" w:cs="Arial"/>
          <w:sz w:val="20"/>
          <w:szCs w:val="20"/>
        </w:rPr>
        <w:t xml:space="preserve"> </w:t>
      </w:r>
      <w:bookmarkEnd w:id="12"/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90A7D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</w:p>
    <w:p w14:paraId="371961E8" w14:textId="77777777" w:rsidR="008D2B63" w:rsidRPr="009E2EA3" w:rsidRDefault="008D2B63" w:rsidP="005F4554">
      <w:pP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63CDC251" w14:textId="77777777" w:rsidR="0051084D" w:rsidRPr="009E2EA3" w:rsidRDefault="00603100" w:rsidP="005F4554">
      <w:pPr>
        <w:pBdr>
          <w:bottom w:val="single" w:sz="8" w:space="1" w:color="999999"/>
        </w:pBdr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Address 2:</w:t>
      </w:r>
      <w:r w:rsidR="000D52EC" w:rsidRPr="009E2EA3">
        <w:rPr>
          <w:rFonts w:ascii="Arial" w:hAnsi="Arial" w:cs="Arial"/>
          <w:b/>
          <w:i/>
          <w:sz w:val="20"/>
          <w:szCs w:val="20"/>
        </w:rPr>
        <w:t xml:space="preserve">  </w:t>
      </w:r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90A7D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</w:p>
    <w:p w14:paraId="67A490BD" w14:textId="77777777" w:rsidR="008D2B63" w:rsidRPr="009E2EA3" w:rsidRDefault="008D2B63" w:rsidP="005F4554">
      <w:pP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2F519168" w14:textId="77777777" w:rsidR="008D2B63" w:rsidRPr="009E2EA3" w:rsidRDefault="008D2B63" w:rsidP="005F4554">
      <w:pPr>
        <w:pBdr>
          <w:bottom w:val="single" w:sz="8" w:space="1" w:color="999999"/>
        </w:pBdr>
        <w:tabs>
          <w:tab w:val="left" w:pos="396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  <w:r w:rsidRPr="009E2EA3">
        <w:rPr>
          <w:rFonts w:ascii="Arial" w:hAnsi="Arial" w:cs="Arial"/>
          <w:b/>
          <w:i/>
          <w:sz w:val="20"/>
          <w:szCs w:val="20"/>
        </w:rPr>
        <w:t>City:</w:t>
      </w:r>
      <w:r w:rsidRPr="009E2EA3">
        <w:rPr>
          <w:rFonts w:ascii="Arial" w:hAnsi="Arial" w:cs="Arial"/>
          <w:b/>
          <w:sz w:val="20"/>
          <w:szCs w:val="20"/>
        </w:rPr>
        <w:t xml:space="preserve">  </w:t>
      </w:r>
      <w:bookmarkStart w:id="13" w:name="Text19"/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35"/>
            </w:textInput>
          </w:ffData>
        </w:fldChar>
      </w:r>
      <w:r w:rsidR="00C90A7D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  <w:bookmarkEnd w:id="13"/>
      <w:r w:rsidR="00C90A7D" w:rsidRPr="009E2EA3">
        <w:rPr>
          <w:rFonts w:ascii="Arial" w:hAnsi="Arial" w:cs="Arial"/>
          <w:b/>
          <w:sz w:val="20"/>
          <w:szCs w:val="20"/>
        </w:rPr>
        <w:tab/>
      </w:r>
      <w:r w:rsidR="00B624E6" w:rsidRPr="009E2EA3">
        <w:rPr>
          <w:rFonts w:ascii="Arial" w:hAnsi="Arial" w:cs="Arial"/>
          <w:b/>
          <w:i/>
          <w:sz w:val="20"/>
          <w:szCs w:val="20"/>
        </w:rPr>
        <w:t>State/Provin</w:t>
      </w:r>
      <w:r w:rsidR="00F565C2" w:rsidRPr="009E2EA3">
        <w:rPr>
          <w:rFonts w:ascii="Arial" w:hAnsi="Arial" w:cs="Arial"/>
          <w:b/>
          <w:i/>
          <w:sz w:val="20"/>
          <w:szCs w:val="20"/>
        </w:rPr>
        <w:t>c</w:t>
      </w:r>
      <w:r w:rsidR="00B624E6" w:rsidRPr="009E2EA3">
        <w:rPr>
          <w:rFonts w:ascii="Arial" w:hAnsi="Arial" w:cs="Arial"/>
          <w:b/>
          <w:i/>
          <w:sz w:val="20"/>
          <w:szCs w:val="20"/>
        </w:rPr>
        <w:t xml:space="preserve">e: </w:t>
      </w:r>
      <w:r w:rsidR="000D52EC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90A7D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</w:p>
    <w:p w14:paraId="67440816" w14:textId="77777777" w:rsidR="008D2B63" w:rsidRPr="009E2EA3" w:rsidRDefault="008D2B63" w:rsidP="005F4554">
      <w:pP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37F734DF" w14:textId="77777777" w:rsidR="008D2B63" w:rsidRPr="009E2EA3" w:rsidRDefault="00B624E6" w:rsidP="005F4554">
      <w:pPr>
        <w:pBdr>
          <w:bottom w:val="single" w:sz="8" w:space="1" w:color="999999"/>
        </w:pBdr>
        <w:tabs>
          <w:tab w:val="left" w:pos="360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>Zip/Postal Code:</w:t>
      </w:r>
      <w:r w:rsidR="00E15815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r w:rsidR="00A81C67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14" w:name="Text20"/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0"/>
            </w:textInput>
          </w:ffData>
        </w:fldChar>
      </w:r>
      <w:r w:rsidR="000D52EC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  <w:bookmarkEnd w:id="14"/>
      <w:r w:rsidR="008D2B63" w:rsidRPr="009E2EA3">
        <w:rPr>
          <w:rFonts w:ascii="Arial" w:hAnsi="Arial" w:cs="Arial"/>
          <w:sz w:val="20"/>
          <w:szCs w:val="20"/>
        </w:rPr>
        <w:tab/>
      </w:r>
      <w:r w:rsidR="00903438" w:rsidRPr="009E2EA3">
        <w:rPr>
          <w:rFonts w:ascii="Arial" w:hAnsi="Arial" w:cs="Arial"/>
          <w:sz w:val="20"/>
          <w:szCs w:val="20"/>
        </w:rPr>
        <w:tab/>
      </w:r>
      <w:r w:rsidR="00335D43" w:rsidRPr="009E2EA3">
        <w:rPr>
          <w:rFonts w:ascii="Arial" w:hAnsi="Arial" w:cs="Arial"/>
          <w:b/>
          <w:i/>
          <w:sz w:val="20"/>
          <w:szCs w:val="20"/>
        </w:rPr>
        <w:t xml:space="preserve">Country: </w:t>
      </w:r>
      <w:bookmarkStart w:id="15" w:name="Text11"/>
      <w:r w:rsidR="00A81C67" w:rsidRPr="009E2EA3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16" w:name="Text17"/>
      <w:bookmarkEnd w:id="15"/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r w:rsidR="00703BC7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1B412AD" w14:textId="77777777" w:rsidR="008D2B63" w:rsidRPr="009E2EA3" w:rsidRDefault="008D2B63" w:rsidP="005F4554">
      <w:pP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143D2B27" w14:textId="77777777" w:rsidR="00057B2E" w:rsidRPr="009E2EA3" w:rsidRDefault="00057B2E" w:rsidP="005F4554">
      <w:pPr>
        <w:pBdr>
          <w:bottom w:val="single" w:sz="8" w:space="1" w:color="999999"/>
        </w:pBd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i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 xml:space="preserve">Phone </w:t>
      </w:r>
      <w:r w:rsidRPr="009E2EA3">
        <w:rPr>
          <w:rFonts w:ascii="Arial" w:hAnsi="Arial" w:cs="Arial"/>
          <w:b/>
          <w:i/>
          <w:sz w:val="16"/>
          <w:szCs w:val="16"/>
        </w:rPr>
        <w:t>with Country Code</w:t>
      </w:r>
      <w:r w:rsidRPr="009E2EA3">
        <w:rPr>
          <w:rFonts w:ascii="Arial" w:hAnsi="Arial" w:cs="Arial"/>
          <w:b/>
          <w:i/>
          <w:sz w:val="20"/>
          <w:szCs w:val="20"/>
        </w:rPr>
        <w:t xml:space="preserve">:   </w:t>
      </w:r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  <w:r w:rsidRPr="009E2EA3">
        <w:rPr>
          <w:rFonts w:ascii="Arial" w:hAnsi="Arial" w:cs="Arial"/>
          <w:sz w:val="20"/>
          <w:szCs w:val="20"/>
        </w:rPr>
        <w:tab/>
      </w:r>
    </w:p>
    <w:p w14:paraId="09AD2268" w14:textId="77777777" w:rsidR="00057B2E" w:rsidRPr="009E2EA3" w:rsidRDefault="00057B2E" w:rsidP="005F4554">
      <w:pP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6"/>
          <w:szCs w:val="6"/>
        </w:rPr>
      </w:pPr>
    </w:p>
    <w:p w14:paraId="520D9BD7" w14:textId="77777777" w:rsidR="000B01F9" w:rsidRPr="009E2EA3" w:rsidRDefault="009260BE" w:rsidP="005F4554">
      <w:pPr>
        <w:pBdr>
          <w:bottom w:val="single" w:sz="8" w:space="0" w:color="999999"/>
        </w:pBd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 xml:space="preserve">Contact </w:t>
      </w:r>
      <w:r w:rsidR="00057B2E" w:rsidRPr="009E2EA3">
        <w:rPr>
          <w:rFonts w:ascii="Arial" w:hAnsi="Arial" w:cs="Arial"/>
          <w:b/>
          <w:i/>
          <w:sz w:val="20"/>
          <w:szCs w:val="20"/>
        </w:rPr>
        <w:t xml:space="preserve">E-mail:   </w:t>
      </w:r>
      <w:bookmarkStart w:id="17" w:name="Text18"/>
      <w:r w:rsidR="006C2F72" w:rsidRPr="009E2EA3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="00057B2E"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</w:rPr>
      </w:r>
      <w:r w:rsidR="006C2F72"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6C2F72" w:rsidRPr="009E2EA3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6F205973" w14:textId="77777777" w:rsidR="00CA1399" w:rsidRPr="009E2EA3" w:rsidRDefault="00CA1399" w:rsidP="00CA1399">
      <w:pP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b/>
          <w:i/>
          <w:sz w:val="16"/>
          <w:szCs w:val="16"/>
        </w:rPr>
      </w:pPr>
    </w:p>
    <w:p w14:paraId="47148285" w14:textId="77777777" w:rsidR="00CA1399" w:rsidRPr="009E2EA3" w:rsidRDefault="00CA1399" w:rsidP="00CA1399">
      <w:pPr>
        <w:pBdr>
          <w:bottom w:val="single" w:sz="8" w:space="0" w:color="999999"/>
        </w:pBdr>
        <w:tabs>
          <w:tab w:val="left" w:pos="4140"/>
        </w:tabs>
        <w:autoSpaceDE w:val="0"/>
        <w:autoSpaceDN w:val="0"/>
        <w:adjustRightInd w:val="0"/>
        <w:ind w:left="360" w:right="27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b/>
          <w:i/>
          <w:sz w:val="20"/>
          <w:szCs w:val="20"/>
        </w:rPr>
        <w:t xml:space="preserve">List company name as: </w:t>
      </w:r>
      <w:r w:rsidRPr="009E2EA3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75"/>
            </w:textInput>
          </w:ffData>
        </w:fldChar>
      </w:r>
      <w:r w:rsidRPr="009E2EA3">
        <w:rPr>
          <w:rFonts w:ascii="Arial" w:hAnsi="Arial" w:cs="Arial"/>
          <w:sz w:val="20"/>
          <w:szCs w:val="20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</w:rPr>
      </w:r>
      <w:r w:rsidRPr="009E2EA3">
        <w:rPr>
          <w:rFonts w:ascii="Arial" w:hAnsi="Arial" w:cs="Arial"/>
          <w:sz w:val="20"/>
          <w:szCs w:val="20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</w:rPr>
        <w:t> </w:t>
      </w:r>
      <w:r w:rsidRPr="009E2EA3">
        <w:rPr>
          <w:rFonts w:ascii="Arial" w:hAnsi="Arial" w:cs="Arial"/>
          <w:sz w:val="20"/>
          <w:szCs w:val="20"/>
        </w:rPr>
        <w:fldChar w:fldCharType="end"/>
      </w:r>
    </w:p>
    <w:p w14:paraId="78DFF7F6" w14:textId="77777777" w:rsidR="00CA1399" w:rsidRPr="009E2EA3" w:rsidRDefault="00CA1399" w:rsidP="00CA1399">
      <w:pPr>
        <w:jc w:val="center"/>
        <w:rPr>
          <w:rFonts w:ascii="Arial" w:hAnsi="Arial" w:cs="Arial"/>
          <w:i/>
          <w:sz w:val="16"/>
          <w:szCs w:val="16"/>
        </w:rPr>
      </w:pPr>
    </w:p>
    <w:p w14:paraId="43389BCB" w14:textId="77777777" w:rsidR="00CA1399" w:rsidRPr="009E2EA3" w:rsidRDefault="00CA1399" w:rsidP="00CA1399">
      <w:pPr>
        <w:ind w:firstLine="36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i/>
          <w:sz w:val="20"/>
          <w:szCs w:val="20"/>
        </w:rPr>
        <w:t xml:space="preserve">Please </w:t>
      </w:r>
      <w:r w:rsidRPr="0064134B">
        <w:rPr>
          <w:rFonts w:ascii="Arial" w:hAnsi="Arial" w:cs="Arial"/>
          <w:i/>
          <w:sz w:val="20"/>
          <w:szCs w:val="20"/>
          <w:highlight w:val="yellow"/>
        </w:rPr>
        <w:t>note the letter</w:t>
      </w:r>
      <w:r w:rsidRPr="009E2EA3">
        <w:rPr>
          <w:rFonts w:ascii="Arial" w:hAnsi="Arial" w:cs="Arial"/>
          <w:i/>
          <w:sz w:val="20"/>
          <w:szCs w:val="20"/>
        </w:rPr>
        <w:t xml:space="preserve"> under which </w:t>
      </w:r>
      <w:r w:rsidRPr="0064134B">
        <w:rPr>
          <w:rFonts w:ascii="Arial" w:hAnsi="Arial" w:cs="Arial"/>
          <w:i/>
          <w:sz w:val="20"/>
          <w:szCs w:val="20"/>
          <w:highlight w:val="yellow"/>
        </w:rPr>
        <w:t>your company</w:t>
      </w:r>
      <w:r w:rsidRPr="009E2EA3">
        <w:rPr>
          <w:rFonts w:ascii="Arial" w:hAnsi="Arial" w:cs="Arial"/>
          <w:i/>
          <w:sz w:val="20"/>
          <w:szCs w:val="20"/>
        </w:rPr>
        <w:t xml:space="preserve"> should be </w:t>
      </w:r>
      <w:r w:rsidRPr="0064134B">
        <w:rPr>
          <w:rFonts w:ascii="Arial" w:hAnsi="Arial" w:cs="Arial"/>
          <w:i/>
          <w:sz w:val="20"/>
          <w:szCs w:val="20"/>
          <w:highlight w:val="yellow"/>
        </w:rPr>
        <w:t>alphabetized: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/>
            <w:textInput>
              <w:maxLength w:val="1"/>
              <w:format w:val="UPPERCASE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 </w:t>
      </w:r>
      <w:r w:rsidRPr="009E2EA3">
        <w:rPr>
          <w:rFonts w:ascii="Arial" w:hAnsi="Arial" w:cs="Arial"/>
          <w:sz w:val="20"/>
          <w:szCs w:val="20"/>
        </w:rPr>
        <w:t>.</w:t>
      </w:r>
    </w:p>
    <w:p w14:paraId="6DBD854C" w14:textId="77777777" w:rsidR="00CA1399" w:rsidRPr="009E2EA3" w:rsidRDefault="00CA1399" w:rsidP="00CA1399">
      <w:pPr>
        <w:ind w:firstLine="360"/>
        <w:rPr>
          <w:rFonts w:ascii="Arial" w:hAnsi="Arial" w:cs="Arial"/>
          <w:sz w:val="16"/>
          <w:szCs w:val="16"/>
        </w:rPr>
      </w:pPr>
      <w:r w:rsidRPr="009E2EA3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9E2EA3">
        <w:rPr>
          <w:rFonts w:ascii="Arial" w:hAnsi="Arial" w:cs="Arial"/>
          <w:sz w:val="16"/>
          <w:szCs w:val="16"/>
        </w:rPr>
        <w:t>eg.</w:t>
      </w:r>
      <w:proofErr w:type="spellEnd"/>
      <w:r w:rsidRPr="009E2EA3">
        <w:rPr>
          <w:rFonts w:ascii="Arial" w:hAnsi="Arial" w:cs="Arial"/>
          <w:sz w:val="16"/>
          <w:szCs w:val="16"/>
        </w:rPr>
        <w:t xml:space="preserve"> “The Company”. Should it be listed under “T” or “C”)</w:t>
      </w:r>
    </w:p>
    <w:p w14:paraId="1AAFAA8D" w14:textId="77777777" w:rsidR="00ED182C" w:rsidRPr="009E2EA3" w:rsidRDefault="00ED182C" w:rsidP="00CA1399">
      <w:pPr>
        <w:ind w:firstLine="360"/>
        <w:rPr>
          <w:rFonts w:ascii="Arial" w:hAnsi="Arial" w:cs="Arial"/>
          <w:sz w:val="16"/>
          <w:szCs w:val="16"/>
        </w:rPr>
      </w:pPr>
    </w:p>
    <w:p w14:paraId="602E931A" w14:textId="51DE8A6D" w:rsidR="00ED182C" w:rsidRPr="0035213A" w:rsidRDefault="00ED182C" w:rsidP="000D3D3C">
      <w:pPr>
        <w:spacing w:line="276" w:lineRule="auto"/>
        <w:ind w:left="172" w:right="576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096FE1">
        <w:rPr>
          <w:rFonts w:ascii="Arial" w:hAnsi="Arial" w:cs="Arial"/>
          <w:b/>
          <w:sz w:val="20"/>
          <w:szCs w:val="20"/>
          <w:highlight w:val="yellow"/>
        </w:rPr>
        <w:t>Review</w:t>
      </w:r>
      <w:r w:rsidRPr="00B34B9A">
        <w:rPr>
          <w:rFonts w:ascii="Arial" w:hAnsi="Arial" w:cs="Arial"/>
          <w:b/>
          <w:sz w:val="20"/>
          <w:szCs w:val="20"/>
          <w:highlight w:val="green"/>
        </w:rPr>
        <w:t xml:space="preserve"> all Company Name, Addresses, </w:t>
      </w:r>
      <w:r w:rsidR="00362C54" w:rsidRPr="00B34B9A">
        <w:rPr>
          <w:rFonts w:ascii="Arial" w:hAnsi="Arial" w:cs="Arial"/>
          <w:b/>
          <w:sz w:val="20"/>
          <w:szCs w:val="20"/>
          <w:highlight w:val="green"/>
        </w:rPr>
        <w:t xml:space="preserve">Distributor Lists </w:t>
      </w:r>
      <w:r w:rsidRPr="00B34B9A">
        <w:rPr>
          <w:rFonts w:ascii="Arial" w:hAnsi="Arial" w:cs="Arial"/>
          <w:b/>
          <w:sz w:val="20"/>
          <w:szCs w:val="20"/>
          <w:highlight w:val="green"/>
        </w:rPr>
        <w:t>and Product List</w:t>
      </w:r>
      <w:r w:rsidR="00362C54" w:rsidRPr="00B34B9A">
        <w:rPr>
          <w:rFonts w:ascii="Arial" w:hAnsi="Arial" w:cs="Arial"/>
          <w:b/>
          <w:sz w:val="20"/>
          <w:szCs w:val="20"/>
          <w:highlight w:val="green"/>
        </w:rPr>
        <w:t>s</w:t>
      </w:r>
      <w:r w:rsidRPr="00B34B9A">
        <w:rPr>
          <w:rFonts w:ascii="Arial" w:hAnsi="Arial" w:cs="Arial"/>
          <w:b/>
          <w:sz w:val="20"/>
          <w:szCs w:val="20"/>
          <w:highlight w:val="green"/>
        </w:rPr>
        <w:t xml:space="preserve"> online at </w:t>
      </w:r>
      <w:r w:rsidR="00425A70" w:rsidRPr="00B34B9A">
        <w:rPr>
          <w:rFonts w:ascii="Arial" w:hAnsi="Arial" w:cs="Arial"/>
          <w:b/>
          <w:sz w:val="20"/>
          <w:szCs w:val="20"/>
          <w:highlight w:val="green"/>
        </w:rPr>
        <w:t>www.PowerSourcingGuide.com</w:t>
      </w:r>
      <w:r w:rsidR="004C7A9C" w:rsidRPr="00B34B9A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362C54" w:rsidRPr="00B34B9A">
        <w:rPr>
          <w:rFonts w:ascii="Arial" w:hAnsi="Arial" w:cs="Arial"/>
          <w:b/>
          <w:sz w:val="20"/>
          <w:szCs w:val="20"/>
          <w:highlight w:val="green"/>
        </w:rPr>
        <w:t xml:space="preserve">and make required changes </w:t>
      </w:r>
      <w:r w:rsidR="00362C54" w:rsidRPr="00096FE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before </w:t>
      </w:r>
      <w:r w:rsidR="000362E0" w:rsidRPr="00096FE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April </w:t>
      </w:r>
      <w:r w:rsidR="003B7D3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35213A" w:rsidRPr="00096FE1">
        <w:rPr>
          <w:rFonts w:ascii="Arial" w:hAnsi="Arial" w:cs="Arial"/>
          <w:b/>
          <w:color w:val="FF0000"/>
          <w:sz w:val="20"/>
          <w:szCs w:val="20"/>
          <w:highlight w:val="yellow"/>
        </w:rPr>
        <w:t>, 20</w:t>
      </w:r>
      <w:r w:rsidR="00425A70" w:rsidRPr="00096FE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3B7D34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362C54" w:rsidRPr="00096FE1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="0035213A">
        <w:rPr>
          <w:rFonts w:ascii="Arial" w:hAnsi="Arial" w:cs="Arial"/>
          <w:b/>
          <w:sz w:val="20"/>
          <w:szCs w:val="20"/>
          <w:highlight w:val="yellow"/>
        </w:rPr>
        <w:br/>
      </w:r>
      <w:r w:rsidR="00362C54" w:rsidRPr="0035213A">
        <w:rPr>
          <w:rFonts w:ascii="Arial" w:hAnsi="Arial" w:cs="Arial"/>
          <w:b/>
          <w:sz w:val="20"/>
          <w:szCs w:val="20"/>
          <w:highlight w:val="yellow"/>
        </w:rPr>
        <w:t xml:space="preserve">Data for print will be exported from </w:t>
      </w:r>
      <w:r w:rsidR="004C7A9C" w:rsidRPr="0035213A">
        <w:rPr>
          <w:rFonts w:ascii="Arial" w:hAnsi="Arial" w:cs="Arial"/>
          <w:b/>
          <w:sz w:val="20"/>
          <w:szCs w:val="20"/>
          <w:highlight w:val="yellow"/>
        </w:rPr>
        <w:t>the website</w:t>
      </w:r>
    </w:p>
    <w:p w14:paraId="75CE28E7" w14:textId="4176233B" w:rsidR="000B01F9" w:rsidRPr="009E2EA3" w:rsidRDefault="00CA1399" w:rsidP="00D648D0">
      <w:pPr>
        <w:tabs>
          <w:tab w:val="left" w:pos="5850"/>
        </w:tabs>
        <w:rPr>
          <w:rFonts w:ascii="Arial" w:hAnsi="Arial" w:cs="Arial"/>
          <w:b/>
          <w:bCs/>
          <w:i/>
          <w:iCs/>
          <w:color w:val="3A271B"/>
          <w:sz w:val="28"/>
          <w:szCs w:val="28"/>
        </w:rPr>
      </w:pPr>
      <w:r w:rsidRPr="009E2EA3">
        <w:rPr>
          <w:rFonts w:ascii="Arial" w:hAnsi="Arial" w:cs="Arial"/>
          <w:b/>
          <w:bCs/>
          <w:i/>
          <w:iCs/>
          <w:color w:val="3A271B"/>
          <w:sz w:val="28"/>
          <w:szCs w:val="28"/>
        </w:rPr>
        <w:br w:type="page"/>
      </w:r>
      <w:r w:rsidR="00ED182C" w:rsidRPr="009E2EA3">
        <w:rPr>
          <w:rFonts w:ascii="Arial" w:hAnsi="Arial" w:cs="Arial"/>
          <w:b/>
          <w:bCs/>
          <w:iCs/>
          <w:color w:val="3A271B"/>
          <w:sz w:val="28"/>
          <w:szCs w:val="28"/>
        </w:rPr>
        <w:lastRenderedPageBreak/>
        <w:t>Advertising/Product Section Locations</w:t>
      </w:r>
      <w:r w:rsidR="000B01F9" w:rsidRPr="009E2EA3">
        <w:rPr>
          <w:rFonts w:ascii="Arial" w:hAnsi="Arial" w:cs="Arial"/>
          <w:b/>
          <w:bCs/>
          <w:iCs/>
          <w:color w:val="3A271B"/>
          <w:sz w:val="28"/>
          <w:szCs w:val="28"/>
        </w:rPr>
        <w:t>:</w:t>
      </w:r>
      <w:r w:rsidR="0035213A">
        <w:rPr>
          <w:rFonts w:ascii="Arial" w:hAnsi="Arial" w:cs="Arial"/>
          <w:b/>
          <w:bCs/>
          <w:iCs/>
          <w:color w:val="3A271B"/>
          <w:sz w:val="28"/>
          <w:szCs w:val="28"/>
        </w:rPr>
        <w:t xml:space="preserve"> </w:t>
      </w:r>
      <w:r w:rsidR="004C7A9C" w:rsidRPr="009E2EA3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Adv name:__________</w:t>
      </w:r>
      <w:r w:rsidR="0035213A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___</w:t>
      </w:r>
      <w:r w:rsidR="00D648D0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____</w:t>
      </w:r>
      <w:r w:rsidR="004C7A9C" w:rsidRPr="009E2EA3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___</w:t>
      </w:r>
      <w:r w:rsidR="000D3D3C" w:rsidRPr="009E2EA3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___</w:t>
      </w:r>
      <w:r w:rsidR="004C7A9C" w:rsidRPr="009E2EA3">
        <w:rPr>
          <w:rFonts w:ascii="Arial" w:hAnsi="Arial" w:cs="Arial"/>
          <w:b/>
          <w:bCs/>
          <w:i/>
          <w:iCs/>
          <w:color w:val="3A271B"/>
          <w:sz w:val="28"/>
          <w:szCs w:val="28"/>
          <w:highlight w:val="yellow"/>
        </w:rPr>
        <w:t>_</w:t>
      </w:r>
    </w:p>
    <w:p w14:paraId="01042BAB" w14:textId="77777777" w:rsidR="000B01F9" w:rsidRPr="009E2EA3" w:rsidRDefault="000B01F9" w:rsidP="005F4554">
      <w:pPr>
        <w:autoSpaceDE w:val="0"/>
        <w:autoSpaceDN w:val="0"/>
        <w:adjustRightInd w:val="0"/>
        <w:ind w:right="-270"/>
        <w:rPr>
          <w:rFonts w:ascii="Arial" w:hAnsi="Arial" w:cs="Arial"/>
          <w:sz w:val="22"/>
          <w:szCs w:val="22"/>
        </w:rPr>
      </w:pPr>
      <w:r w:rsidRPr="009E2EA3">
        <w:rPr>
          <w:rFonts w:ascii="Arial" w:hAnsi="Arial" w:cs="Arial"/>
          <w:sz w:val="22"/>
          <w:szCs w:val="22"/>
        </w:rPr>
        <w:t xml:space="preserve">Select the category(s) where your advertisement and product section pages should appear. </w:t>
      </w:r>
      <w:r w:rsidRPr="009E2EA3">
        <w:rPr>
          <w:rFonts w:ascii="Arial" w:hAnsi="Arial" w:cs="Arial"/>
          <w:sz w:val="22"/>
          <w:szCs w:val="22"/>
        </w:rPr>
        <w:br/>
        <w:t xml:space="preserve">If your pages are to be divided among multiple categories, indicate </w:t>
      </w:r>
      <w:r w:rsidRPr="009E2EA3">
        <w:rPr>
          <w:rFonts w:ascii="Arial" w:hAnsi="Arial" w:cs="Arial"/>
          <w:i/>
          <w:iCs/>
          <w:sz w:val="22"/>
          <w:szCs w:val="22"/>
        </w:rPr>
        <w:t xml:space="preserve">the exact number of pages </w:t>
      </w:r>
      <w:r w:rsidRPr="009E2EA3">
        <w:rPr>
          <w:rFonts w:ascii="Arial" w:hAnsi="Arial" w:cs="Arial"/>
          <w:sz w:val="22"/>
          <w:szCs w:val="22"/>
        </w:rPr>
        <w:t>that are to be placed in each category.</w:t>
      </w:r>
    </w:p>
    <w:p w14:paraId="180BFB71" w14:textId="77777777" w:rsidR="000B01F9" w:rsidRPr="009E2EA3" w:rsidRDefault="000B01F9" w:rsidP="005F4554">
      <w:pPr>
        <w:autoSpaceDE w:val="0"/>
        <w:autoSpaceDN w:val="0"/>
        <w:adjustRightInd w:val="0"/>
        <w:ind w:right="-270"/>
        <w:rPr>
          <w:rFonts w:ascii="Arial" w:hAnsi="Arial" w:cs="Arial"/>
          <w:sz w:val="16"/>
          <w:szCs w:val="16"/>
        </w:rPr>
      </w:pPr>
    </w:p>
    <w:p w14:paraId="1EB9D9FF" w14:textId="77777777" w:rsidR="000B01F9" w:rsidRPr="009E2EA3" w:rsidRDefault="000B01F9" w:rsidP="005F4554">
      <w:pPr>
        <w:autoSpaceDE w:val="0"/>
        <w:autoSpaceDN w:val="0"/>
        <w:adjustRightInd w:val="0"/>
        <w:spacing w:after="120"/>
        <w:ind w:right="-270"/>
        <w:rPr>
          <w:rFonts w:ascii="Arial" w:hAnsi="Arial" w:cs="Arial"/>
          <w:b/>
        </w:rPr>
      </w:pPr>
      <w:r w:rsidRPr="009E2EA3">
        <w:rPr>
          <w:rFonts w:ascii="Arial" w:hAnsi="Arial" w:cs="Arial"/>
          <w:b/>
        </w:rPr>
        <w:t xml:space="preserve">Print and </w:t>
      </w:r>
      <w:r w:rsidRPr="009E2EA3">
        <w:rPr>
          <w:rFonts w:ascii="Arial" w:hAnsi="Arial" w:cs="Arial"/>
          <w:b/>
          <w:i/>
          <w:color w:val="365F91"/>
        </w:rPr>
        <w:t>Online Categories</w:t>
      </w:r>
      <w:r w:rsidRPr="009E2EA3">
        <w:rPr>
          <w:rFonts w:ascii="Arial" w:hAnsi="Arial" w:cs="Arial"/>
          <w:b/>
        </w:rPr>
        <w:t xml:space="preserve"> and Pages Allocated per category:</w:t>
      </w:r>
      <w:bookmarkStart w:id="18" w:name="Check1"/>
      <w:r w:rsidRPr="009E2EA3">
        <w:rPr>
          <w:rFonts w:ascii="Arial" w:hAnsi="Arial" w:cs="Arial"/>
          <w:b/>
        </w:rPr>
        <w:t xml:space="preserve">   </w:t>
      </w:r>
      <w:r w:rsidRPr="009E2EA3">
        <w:rPr>
          <w:rFonts w:ascii="Arial" w:hAnsi="Arial" w:cs="Arial"/>
          <w:b/>
          <w:highlight w:val="yellow"/>
        </w:rPr>
        <w:t>Total Pages ________</w:t>
      </w:r>
    </w:p>
    <w:p w14:paraId="4EB11060" w14:textId="1BEF9AE8" w:rsidR="00377AA8" w:rsidRDefault="000B01F9" w:rsidP="005A3E31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60"/>
        <w:ind w:left="1080" w:right="-144" w:hanging="1080"/>
        <w:contextualSpacing w:val="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sz w:val="20"/>
          <w:szCs w:val="20"/>
        </w:rPr>
        <w:t xml:space="preserve">Emissions; 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Emissionsguide.net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br/>
        <w:t>including Emissions Technologies, Exhaust System Components: Emission Controls, Silencers, Mufflers, Catalytic Converters, Acoustical Systems and Materials</w:t>
      </w:r>
      <w:bookmarkEnd w:id="18"/>
    </w:p>
    <w:p w14:paraId="5AECD69A" w14:textId="015255C5" w:rsidR="000B01F9" w:rsidRPr="009E2EA3" w:rsidRDefault="00384E0C" w:rsidP="00F568A0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="000B01F9" w:rsidRPr="009E2EA3">
        <w:rPr>
          <w:rFonts w:ascii="Arial" w:hAnsi="Arial" w:cs="Arial"/>
          <w:sz w:val="20"/>
          <w:szCs w:val="20"/>
        </w:rPr>
        <w:t>Starting Systems (Air, Electric &amp; Hydraulic), Starting Aids, Alternators and Batteries</w:t>
      </w:r>
    </w:p>
    <w:p w14:paraId="5DD91E01" w14:textId="77777777" w:rsidR="000362E0" w:rsidRPr="000362E0" w:rsidRDefault="000B01F9" w:rsidP="00635444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bCs/>
          <w:iCs/>
          <w:sz w:val="20"/>
          <w:szCs w:val="20"/>
        </w:rPr>
      </w:pPr>
      <w:r w:rsidRPr="000362E0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0362E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362E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0362E0">
        <w:rPr>
          <w:rFonts w:ascii="Arial" w:hAnsi="Arial" w:cs="Arial"/>
          <w:sz w:val="20"/>
          <w:szCs w:val="20"/>
          <w:u w:val="single"/>
        </w:rPr>
      </w:r>
      <w:r w:rsidR="006C2F72" w:rsidRPr="000362E0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0362E0">
        <w:rPr>
          <w:rFonts w:ascii="Arial" w:hAnsi="Arial" w:cs="Arial"/>
          <w:sz w:val="20"/>
          <w:szCs w:val="20"/>
          <w:u w:val="single"/>
        </w:rPr>
        <w:fldChar w:fldCharType="end"/>
      </w:r>
      <w:r w:rsidRPr="000362E0">
        <w:rPr>
          <w:rFonts w:ascii="Arial" w:hAnsi="Arial" w:cs="Arial"/>
          <w:sz w:val="20"/>
          <w:szCs w:val="20"/>
          <w:u w:val="single"/>
        </w:rPr>
        <w:t xml:space="preserve"> </w:t>
      </w:r>
      <w:r w:rsidRPr="000362E0">
        <w:rPr>
          <w:rFonts w:ascii="Arial" w:hAnsi="Arial" w:cs="Arial"/>
          <w:sz w:val="20"/>
          <w:szCs w:val="20"/>
        </w:rPr>
        <w:t xml:space="preserve"> </w:t>
      </w:r>
      <w:r w:rsidRPr="000362E0">
        <w:rPr>
          <w:rFonts w:ascii="Arial" w:hAnsi="Arial" w:cs="Arial"/>
          <w:b/>
          <w:sz w:val="20"/>
          <w:szCs w:val="20"/>
        </w:rPr>
        <w:t xml:space="preserve">Diesel, Dual-Fuel, Gas and Gasoline Engines; </w:t>
      </w:r>
      <w:r w:rsidRPr="000362E0">
        <w:rPr>
          <w:rFonts w:ascii="Arial" w:hAnsi="Arial" w:cs="Arial"/>
          <w:b/>
          <w:i/>
          <w:color w:val="365F91"/>
          <w:sz w:val="20"/>
          <w:szCs w:val="20"/>
          <w:u w:val="single"/>
        </w:rPr>
        <w:t>Engineguide.net</w:t>
      </w:r>
    </w:p>
    <w:p w14:paraId="5FCD0867" w14:textId="69A4BD24" w:rsidR="007A2253" w:rsidRPr="000362E0" w:rsidRDefault="007A2253" w:rsidP="0083580F">
      <w:pPr>
        <w:pStyle w:val="ListParagraph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bCs/>
          <w:iCs/>
          <w:sz w:val="20"/>
          <w:szCs w:val="20"/>
        </w:rPr>
      </w:pPr>
      <w:r w:rsidRPr="000362E0">
        <w:rPr>
          <w:rFonts w:ascii="Arial" w:hAnsi="Arial" w:cs="Arial"/>
          <w:bCs/>
          <w:iCs/>
          <w:sz w:val="20"/>
          <w:szCs w:val="20"/>
        </w:rPr>
        <w:t>__ Future Fuels/New Fuels</w:t>
      </w:r>
    </w:p>
    <w:p w14:paraId="35ACB054" w14:textId="72D5CE14" w:rsidR="000B01F9" w:rsidRPr="009E2EA3" w:rsidRDefault="000B01F9" w:rsidP="005A3E31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b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sz w:val="20"/>
          <w:szCs w:val="20"/>
        </w:rPr>
        <w:t xml:space="preserve">Gas Turbines and Turbomachinery; 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Turbineguide.net</w:t>
      </w:r>
    </w:p>
    <w:p w14:paraId="3CF566CD" w14:textId="46FACCD6" w:rsidR="000B01F9" w:rsidRPr="009E2EA3" w:rsidRDefault="000B01F9" w:rsidP="005A3E31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sz w:val="20"/>
          <w:szCs w:val="20"/>
        </w:rPr>
        <w:t xml:space="preserve">Power Generation &amp; Compression, Packagers; 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Powergenguide.net</w:t>
      </w:r>
    </w:p>
    <w:p w14:paraId="2D75899C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Electrical Power Generation Equipment, including AC &amp; DC Generators, Exciters, Regulators, Switches and Breakers, Chargers, Load Banks, Automatic Transfer Switches, Power Control and Safeguard Devices.</w:t>
      </w:r>
    </w:p>
    <w:p w14:paraId="112CF5EC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Compression Equipment, including Reciprocating, Rotary Screw and Centrifugal Compressors, Valves, Compression Controls and Components.</w:t>
      </w:r>
    </w:p>
    <w:p w14:paraId="04E326D2" w14:textId="3E20512A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Engine System Contractors &amp; Packagers: Diesel Power Plants, Generator Sets including Cogeneration/Energy Recovery; Pump and Compression Equipment</w:t>
      </w:r>
    </w:p>
    <w:p w14:paraId="1954EFBA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Service, Repair and Overhaul of Piston Engines, Gas Turbine and Driven Equipment, Spare Parts, Contract Maintenance, Refurbishment of Existing Plants, Reconditioning of Engines and Components.</w:t>
      </w:r>
    </w:p>
    <w:p w14:paraId="6A7D7734" w14:textId="77777777" w:rsidR="009E2EA3" w:rsidRPr="009E2EA3" w:rsidRDefault="000B01F9" w:rsidP="009E2EA3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left="1094"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Turbochargers &amp; Superchargers, Engine Dampers &amp; Vibration Isolators, Fans and Fan Drives, Oil and Water Pumps, Hoses &amp; Clamps and Related Accessory Equipment, &amp; Diesel Immobilization Security System</w:t>
      </w:r>
    </w:p>
    <w:p w14:paraId="6A52EE6A" w14:textId="0050A14D" w:rsidR="000B01F9" w:rsidRPr="009E2EA3" w:rsidRDefault="000B01F9" w:rsidP="005A3E31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before="60" w:after="60"/>
        <w:ind w:right="-144"/>
        <w:contextualSpacing w:val="0"/>
        <w:rPr>
          <w:rFonts w:ascii="Arial" w:hAnsi="Arial" w:cs="Arial"/>
          <w:b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sz w:val="20"/>
          <w:szCs w:val="20"/>
        </w:rPr>
        <w:t xml:space="preserve">Engine Power System Components &amp; Auxiliaries; 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Enginesystem</w:t>
      </w:r>
      <w:r w:rsidR="00BF6CB2"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guide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.net</w:t>
      </w:r>
    </w:p>
    <w:p w14:paraId="0A914143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Pumps, Motors, Valves &amp; Fluid Power Technology</w:t>
      </w:r>
    </w:p>
    <w:p w14:paraId="01815846" w14:textId="77777777" w:rsidR="00E5584E" w:rsidRPr="009E2EA3" w:rsidRDefault="000B01F9" w:rsidP="00E5584E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Cooling System, Heat Transfer and Heat Recovery Equipment including Cogeneration System Components</w:t>
      </w:r>
    </w:p>
    <w:p w14:paraId="5A2419FE" w14:textId="77777777" w:rsidR="00E5584E" w:rsidRPr="009E2EA3" w:rsidRDefault="00E5584E" w:rsidP="00D648D0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3615CC">
        <w:rPr>
          <w:rFonts w:ascii="Arial" w:hAnsi="Arial" w:cs="Arial"/>
          <w:sz w:val="20"/>
          <w:szCs w:val="20"/>
        </w:rPr>
        <w:t xml:space="preserve">Pistons, Rings, Valves, Valve Seats, Bearings, Gaskets and Seals, Cylinder Liners and </w:t>
      </w:r>
      <w:r w:rsidRPr="003615CC">
        <w:rPr>
          <w:rFonts w:ascii="Arial" w:hAnsi="Arial" w:cs="Arial"/>
          <w:sz w:val="20"/>
          <w:szCs w:val="20"/>
        </w:rPr>
        <w:br/>
        <w:t>Other Valve Train Components</w:t>
      </w:r>
    </w:p>
    <w:p w14:paraId="360617B1" w14:textId="77777777" w:rsidR="000B01F9" w:rsidRPr="009E2EA3" w:rsidRDefault="00E5584E" w:rsidP="00D648D0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left="1094" w:right="-144"/>
        <w:rPr>
          <w:rFonts w:ascii="Arial" w:hAnsi="Arial" w:cs="Arial"/>
          <w:sz w:val="20"/>
          <w:szCs w:val="20"/>
          <w:u w:val="single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Castings &amp; Forgings including Crankshafts, Camshafts, Turbine Blades, High Temperature Alloys, </w:t>
      </w:r>
      <w:r w:rsidRPr="009E2EA3">
        <w:rPr>
          <w:rFonts w:ascii="Arial" w:hAnsi="Arial" w:cs="Arial"/>
          <w:sz w:val="20"/>
          <w:szCs w:val="20"/>
        </w:rPr>
        <w:br/>
        <w:t>Ceramics and Coatings and Other Related Piston and Turbine Engine Components</w:t>
      </w:r>
    </w:p>
    <w:p w14:paraId="7DE06A37" w14:textId="1108FC8E" w:rsidR="00377AA8" w:rsidRDefault="000B01F9" w:rsidP="005A3E31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60" w:after="60"/>
        <w:ind w:left="1080" w:right="-144" w:hanging="1080"/>
        <w:contextualSpacing w:val="0"/>
        <w:rPr>
          <w:rFonts w:ascii="Arial" w:hAnsi="Arial" w:cs="Arial"/>
          <w:sz w:val="20"/>
          <w:szCs w:val="20"/>
        </w:rPr>
      </w:pPr>
      <w:r w:rsidRPr="00377AA8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77A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377AA8">
        <w:rPr>
          <w:rFonts w:ascii="Arial" w:hAnsi="Arial" w:cs="Arial"/>
          <w:sz w:val="20"/>
          <w:szCs w:val="20"/>
          <w:u w:val="single"/>
        </w:rPr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end"/>
      </w:r>
      <w:r w:rsidRPr="00377AA8">
        <w:rPr>
          <w:rFonts w:ascii="Arial" w:hAnsi="Arial" w:cs="Arial"/>
          <w:sz w:val="20"/>
          <w:szCs w:val="20"/>
          <w:u w:val="single"/>
        </w:rPr>
        <w:t xml:space="preserve"> </w:t>
      </w:r>
      <w:r w:rsidRPr="00377AA8">
        <w:rPr>
          <w:rFonts w:ascii="Arial" w:hAnsi="Arial" w:cs="Arial"/>
          <w:sz w:val="20"/>
          <w:szCs w:val="20"/>
        </w:rPr>
        <w:t xml:space="preserve"> </w:t>
      </w:r>
      <w:r w:rsidRPr="00377AA8">
        <w:rPr>
          <w:rFonts w:ascii="Arial" w:hAnsi="Arial" w:cs="Arial"/>
          <w:b/>
          <w:sz w:val="20"/>
          <w:szCs w:val="20"/>
        </w:rPr>
        <w:t xml:space="preserve">Hydraulic Components; </w:t>
      </w:r>
      <w:r w:rsidRPr="00377AA8">
        <w:rPr>
          <w:rFonts w:ascii="Arial" w:hAnsi="Arial" w:cs="Arial"/>
          <w:b/>
          <w:i/>
          <w:color w:val="365F91"/>
          <w:sz w:val="20"/>
          <w:szCs w:val="20"/>
          <w:u w:val="single"/>
        </w:rPr>
        <w:t>Hydraulicsguide.net</w:t>
      </w:r>
      <w:r w:rsidRPr="00377AA8">
        <w:rPr>
          <w:rFonts w:ascii="Arial" w:hAnsi="Arial" w:cs="Arial"/>
          <w:sz w:val="20"/>
          <w:szCs w:val="20"/>
        </w:rPr>
        <w:br/>
        <w:t>including Filters, Motors, Pumps and Valves; Hydraulic and Electro-Hydraulic Controls and Actuators; Hydraulic Hoses, Manifolds and Pneumatic &amp; Hydraulic Cylinders</w:t>
      </w:r>
    </w:p>
    <w:p w14:paraId="6174BBFE" w14:textId="08B3A34F" w:rsidR="000B01F9" w:rsidRPr="00377AA8" w:rsidRDefault="000B01F9" w:rsidP="00377AA8">
      <w:pPr>
        <w:pStyle w:val="ListParagraph"/>
        <w:numPr>
          <w:ilvl w:val="0"/>
          <w:numId w:val="1"/>
        </w:numPr>
        <w:tabs>
          <w:tab w:val="left" w:pos="720"/>
          <w:tab w:val="left" w:pos="1170"/>
        </w:tabs>
        <w:autoSpaceDE w:val="0"/>
        <w:autoSpaceDN w:val="0"/>
        <w:adjustRightInd w:val="0"/>
        <w:spacing w:before="60" w:after="60"/>
        <w:ind w:left="1080" w:right="-144" w:hanging="1080"/>
        <w:contextualSpacing w:val="0"/>
        <w:rPr>
          <w:rFonts w:ascii="Arial" w:hAnsi="Arial" w:cs="Arial"/>
          <w:sz w:val="20"/>
          <w:szCs w:val="20"/>
        </w:rPr>
      </w:pPr>
      <w:r w:rsidRPr="00377AA8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77A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377AA8">
        <w:rPr>
          <w:rFonts w:ascii="Arial" w:hAnsi="Arial" w:cs="Arial"/>
          <w:sz w:val="20"/>
          <w:szCs w:val="20"/>
          <w:u w:val="single"/>
        </w:rPr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noProof/>
          <w:u w:val="single"/>
        </w:rPr>
        <w:t> </w:t>
      </w:r>
      <w:r w:rsidR="00544FC9" w:rsidRPr="009E2EA3">
        <w:rPr>
          <w:noProof/>
          <w:u w:val="single"/>
        </w:rPr>
        <w:t> </w:t>
      </w:r>
      <w:r w:rsidR="006C2F72" w:rsidRPr="00377AA8">
        <w:rPr>
          <w:rFonts w:ascii="Arial" w:hAnsi="Arial" w:cs="Arial"/>
          <w:sz w:val="20"/>
          <w:szCs w:val="20"/>
          <w:u w:val="single"/>
        </w:rPr>
        <w:fldChar w:fldCharType="end"/>
      </w:r>
      <w:r w:rsidRPr="00377AA8">
        <w:rPr>
          <w:rFonts w:ascii="Arial" w:hAnsi="Arial" w:cs="Arial"/>
          <w:sz w:val="20"/>
          <w:szCs w:val="20"/>
          <w:u w:val="single"/>
        </w:rPr>
        <w:t xml:space="preserve"> </w:t>
      </w:r>
      <w:r w:rsidRPr="00377AA8">
        <w:rPr>
          <w:rFonts w:ascii="Arial" w:hAnsi="Arial" w:cs="Arial"/>
          <w:sz w:val="20"/>
          <w:szCs w:val="20"/>
        </w:rPr>
        <w:t xml:space="preserve"> </w:t>
      </w:r>
      <w:r w:rsidRPr="00377AA8">
        <w:rPr>
          <w:rFonts w:ascii="Arial" w:hAnsi="Arial" w:cs="Arial"/>
          <w:b/>
          <w:sz w:val="20"/>
          <w:szCs w:val="20"/>
        </w:rPr>
        <w:t xml:space="preserve">Power Transmission and Propulsion System Products; </w:t>
      </w:r>
      <w:r w:rsidRPr="00377AA8">
        <w:rPr>
          <w:rFonts w:ascii="Arial" w:hAnsi="Arial" w:cs="Arial"/>
          <w:b/>
          <w:i/>
          <w:color w:val="365F91"/>
          <w:sz w:val="20"/>
          <w:szCs w:val="20"/>
          <w:u w:val="single"/>
        </w:rPr>
        <w:t>Powertransmissionguide.net</w:t>
      </w:r>
      <w:r w:rsidRPr="00377AA8">
        <w:rPr>
          <w:rFonts w:ascii="Arial" w:hAnsi="Arial" w:cs="Arial"/>
          <w:sz w:val="20"/>
          <w:szCs w:val="20"/>
        </w:rPr>
        <w:t xml:space="preserve"> </w:t>
      </w:r>
      <w:r w:rsidRPr="00377AA8">
        <w:rPr>
          <w:rFonts w:ascii="Arial" w:hAnsi="Arial" w:cs="Arial"/>
          <w:sz w:val="20"/>
          <w:szCs w:val="20"/>
        </w:rPr>
        <w:br/>
        <w:t xml:space="preserve">including Transmissions, Axles, Gear Drives, Clutches, PTOs, U-Joints, Couplings, Brakes, Retarders </w:t>
      </w:r>
      <w:r w:rsidR="005F4554" w:rsidRPr="00377AA8">
        <w:rPr>
          <w:rFonts w:ascii="Arial" w:hAnsi="Arial" w:cs="Arial"/>
          <w:sz w:val="20"/>
          <w:szCs w:val="20"/>
        </w:rPr>
        <w:br/>
      </w:r>
      <w:r w:rsidRPr="00377AA8">
        <w:rPr>
          <w:rFonts w:ascii="Arial" w:hAnsi="Arial" w:cs="Arial"/>
          <w:sz w:val="20"/>
          <w:szCs w:val="20"/>
        </w:rPr>
        <w:t>Also Hydraulic Pumps, Motors and Valves and Other Vehicular, Industrial and Marine System Components.</w:t>
      </w:r>
    </w:p>
    <w:p w14:paraId="565CEAF2" w14:textId="6E8CB52F" w:rsidR="000B01F9" w:rsidRPr="009E2EA3" w:rsidRDefault="000B01F9" w:rsidP="005A3E31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ind w:right="-144"/>
        <w:contextualSpacing w:val="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b/>
          <w:sz w:val="20"/>
          <w:szCs w:val="20"/>
        </w:rPr>
        <w:t xml:space="preserve">Fuel Injection &amp; Engine Management Systems; </w:t>
      </w:r>
      <w:r w:rsidRPr="009E2EA3">
        <w:rPr>
          <w:rFonts w:ascii="Arial" w:hAnsi="Arial" w:cs="Arial"/>
          <w:b/>
          <w:i/>
          <w:color w:val="365F91"/>
          <w:sz w:val="20"/>
          <w:szCs w:val="20"/>
          <w:u w:val="single"/>
        </w:rPr>
        <w:t>Fuelinjectionguide.net</w:t>
      </w:r>
      <w:r w:rsidRPr="009E2EA3">
        <w:rPr>
          <w:rFonts w:ascii="Arial" w:hAnsi="Arial" w:cs="Arial"/>
          <w:sz w:val="20"/>
          <w:szCs w:val="20"/>
        </w:rPr>
        <w:t xml:space="preserve"> </w:t>
      </w:r>
    </w:p>
    <w:p w14:paraId="45AE206D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Carburetion and Ignition Systems and Components</w:t>
      </w:r>
    </w:p>
    <w:p w14:paraId="441EDF9F" w14:textId="77777777" w:rsidR="000B01F9" w:rsidRPr="009E2EA3" w:rsidRDefault="000B01F9" w:rsidP="005F4554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Filtration and Conditioning Systems for Air, Fuel, Lube Oil and Hydraulic Fluid Cooling System Components</w:t>
      </w:r>
    </w:p>
    <w:p w14:paraId="1B684FF3" w14:textId="77777777" w:rsidR="007D1CA6" w:rsidRDefault="000B01F9" w:rsidP="005A3E31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Pr="007D1CA6">
        <w:rPr>
          <w:rFonts w:ascii="Arial" w:hAnsi="Arial" w:cs="Arial"/>
          <w:b/>
          <w:bCs/>
          <w:sz w:val="20"/>
          <w:szCs w:val="20"/>
        </w:rPr>
        <w:t xml:space="preserve">Instruments and Controls; </w:t>
      </w:r>
      <w:r w:rsidRPr="007D1CA6">
        <w:rPr>
          <w:rFonts w:ascii="Arial" w:hAnsi="Arial" w:cs="Arial"/>
          <w:b/>
          <w:bCs/>
          <w:i/>
          <w:color w:val="365F91"/>
          <w:sz w:val="20"/>
          <w:szCs w:val="20"/>
          <w:u w:val="single"/>
        </w:rPr>
        <w:t>Controlsguide.net</w:t>
      </w:r>
      <w:r w:rsidRPr="009E2EA3">
        <w:rPr>
          <w:rFonts w:ascii="Arial" w:hAnsi="Arial" w:cs="Arial"/>
          <w:sz w:val="20"/>
          <w:szCs w:val="20"/>
        </w:rPr>
        <w:t xml:space="preserve"> </w:t>
      </w:r>
    </w:p>
    <w:p w14:paraId="6F75B16C" w14:textId="162E1654" w:rsidR="000B01F9" w:rsidRPr="009E2EA3" w:rsidRDefault="007D1CA6" w:rsidP="007D1CA6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7D1CA6">
        <w:rPr>
          <w:rFonts w:ascii="Arial" w:hAnsi="Arial" w:cs="Arial"/>
          <w:sz w:val="20"/>
          <w:szCs w:val="20"/>
        </w:rPr>
        <w:t xml:space="preserve"> 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="000B01F9" w:rsidRPr="009E2EA3">
        <w:rPr>
          <w:rFonts w:ascii="Arial" w:hAnsi="Arial" w:cs="Arial"/>
          <w:sz w:val="20"/>
          <w:szCs w:val="20"/>
        </w:rPr>
        <w:t>Governors, Monitoring and Protection Systems, Engine, Compressor, Marine, Power Generation Controls; Mechanical and Pneumatic Controls; Speed, Temperature and Transmission Controls</w:t>
      </w:r>
    </w:p>
    <w:p w14:paraId="11247433" w14:textId="77777777" w:rsidR="00F217FD" w:rsidRPr="009E2EA3" w:rsidRDefault="000B01F9" w:rsidP="0057583B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C2F72" w:rsidRPr="009E2EA3">
        <w:rPr>
          <w:rFonts w:ascii="Arial" w:hAnsi="Arial" w:cs="Arial"/>
          <w:sz w:val="20"/>
          <w:szCs w:val="20"/>
          <w:u w:val="single"/>
        </w:rPr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544FC9"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="006C2F72"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Test Equipment for Engines, Transmissions and Components, Reconditioning Tools and Equipment, </w:t>
      </w:r>
      <w:r w:rsidR="005F4554" w:rsidRPr="009E2EA3">
        <w:rPr>
          <w:rFonts w:ascii="Arial" w:hAnsi="Arial" w:cs="Arial"/>
          <w:sz w:val="20"/>
          <w:szCs w:val="20"/>
        </w:rPr>
        <w:br/>
      </w:r>
      <w:r w:rsidRPr="009E2EA3">
        <w:rPr>
          <w:rFonts w:ascii="Arial" w:hAnsi="Arial" w:cs="Arial"/>
          <w:sz w:val="20"/>
          <w:szCs w:val="20"/>
        </w:rPr>
        <w:t>Test Stands, Contract Engineering</w:t>
      </w:r>
    </w:p>
    <w:p w14:paraId="3E8A74A9" w14:textId="77777777" w:rsidR="00E5584E" w:rsidRPr="009E2EA3" w:rsidRDefault="00F217FD" w:rsidP="0057583B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60"/>
        <w:ind w:right="-144"/>
        <w:rPr>
          <w:rFonts w:ascii="Arial" w:hAnsi="Arial" w:cs="Arial"/>
          <w:sz w:val="20"/>
          <w:szCs w:val="20"/>
        </w:rPr>
      </w:pPr>
      <w:r w:rsidRPr="009E2EA3">
        <w:rPr>
          <w:rFonts w:ascii="Arial" w:hAnsi="Arial" w:cs="Arial"/>
          <w:sz w:val="20"/>
          <w:szCs w:val="20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E2E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E2EA3">
        <w:rPr>
          <w:rFonts w:ascii="Arial" w:hAnsi="Arial" w:cs="Arial"/>
          <w:sz w:val="20"/>
          <w:szCs w:val="20"/>
          <w:u w:val="single"/>
        </w:rPr>
      </w:r>
      <w:r w:rsidRPr="009E2E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E2EA3">
        <w:rPr>
          <w:rFonts w:ascii="Arial" w:hAnsi="Arial" w:cs="Arial"/>
          <w:sz w:val="20"/>
          <w:szCs w:val="20"/>
          <w:u w:val="single"/>
        </w:rPr>
        <w:fldChar w:fldCharType="end"/>
      </w:r>
      <w:r w:rsidRPr="009E2EA3">
        <w:rPr>
          <w:rFonts w:ascii="Arial" w:hAnsi="Arial" w:cs="Arial"/>
          <w:sz w:val="20"/>
          <w:szCs w:val="20"/>
          <w:u w:val="single"/>
        </w:rPr>
        <w:t xml:space="preserve"> </w:t>
      </w:r>
      <w:r w:rsidRPr="009E2EA3">
        <w:rPr>
          <w:rFonts w:ascii="Arial" w:hAnsi="Arial" w:cs="Arial"/>
          <w:sz w:val="20"/>
          <w:szCs w:val="20"/>
        </w:rPr>
        <w:t xml:space="preserve"> </w:t>
      </w:r>
      <w:r w:rsidR="000B01F9" w:rsidRPr="009E2EA3">
        <w:rPr>
          <w:rFonts w:ascii="Arial" w:hAnsi="Arial" w:cs="Arial"/>
          <w:sz w:val="20"/>
          <w:szCs w:val="20"/>
        </w:rPr>
        <w:t>Consultants and Market Research</w:t>
      </w:r>
    </w:p>
    <w:sectPr w:rsidR="00E5584E" w:rsidRPr="009E2EA3" w:rsidSect="00BF791C">
      <w:type w:val="continuous"/>
      <w:pgSz w:w="12240" w:h="15840" w:code="1"/>
      <w:pgMar w:top="720" w:right="720" w:bottom="720" w:left="720" w:header="720" w:footer="576" w:gutter="0"/>
      <w:pgBorders w:offsetFrom="page">
        <w:top w:val="single" w:sz="24" w:space="24" w:color="C0C0C0"/>
        <w:left w:val="single" w:sz="24" w:space="24" w:color="C0C0C0"/>
        <w:bottom w:val="single" w:sz="24" w:space="24" w:color="C0C0C0"/>
        <w:right w:val="single" w:sz="24" w:space="24" w:color="C0C0C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EE00" w14:textId="77777777" w:rsidR="0076520A" w:rsidRDefault="0076520A" w:rsidP="00E26DCA">
      <w:r>
        <w:separator/>
      </w:r>
    </w:p>
  </w:endnote>
  <w:endnote w:type="continuationSeparator" w:id="0">
    <w:p w14:paraId="32F0DEEC" w14:textId="77777777" w:rsidR="0076520A" w:rsidRDefault="0076520A" w:rsidP="00E2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8C30" w14:textId="77777777" w:rsidR="005F09E9" w:rsidRDefault="005F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3BF2" w14:textId="5E25A728" w:rsidR="00920299" w:rsidRPr="00BA76C0" w:rsidRDefault="0035213A" w:rsidP="00E26DCA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</w:rPr>
    </w:pPr>
    <w:r w:rsidRPr="00A70FD8">
      <w:rPr>
        <w:rFonts w:ascii="Arial" w:hAnsi="Arial" w:cs="Arial"/>
        <w:b/>
        <w:sz w:val="20"/>
        <w:szCs w:val="20"/>
      </w:rPr>
      <w:t xml:space="preserve">KHL Group Americas </w:t>
    </w:r>
    <w:r w:rsidR="005F09E9">
      <w:rPr>
        <w:rFonts w:ascii="Arial" w:hAnsi="Arial" w:cs="Arial"/>
        <w:b/>
        <w:sz w:val="20"/>
        <w:szCs w:val="20"/>
      </w:rPr>
      <w:t>LLC</w:t>
    </w:r>
    <w:r w:rsidR="00920299" w:rsidRPr="00A70FD8">
      <w:rPr>
        <w:rFonts w:ascii="Arial" w:hAnsi="Arial" w:cs="Arial"/>
        <w:b/>
        <w:sz w:val="20"/>
        <w:szCs w:val="20"/>
      </w:rPr>
      <w:t xml:space="preserve"> </w:t>
    </w:r>
    <w:proofErr w:type="gramStart"/>
    <w:r w:rsidR="00920299" w:rsidRPr="00A70FD8">
      <w:rPr>
        <w:rFonts w:ascii="Arial" w:hAnsi="Arial" w:cs="Arial"/>
        <w:b/>
        <w:sz w:val="20"/>
        <w:szCs w:val="20"/>
      </w:rPr>
      <w:t xml:space="preserve">• </w:t>
    </w:r>
    <w:r w:rsidR="005A3E31" w:rsidRPr="00A70FD8">
      <w:rPr>
        <w:rFonts w:ascii="Arial" w:hAnsi="Arial" w:cs="Arial"/>
        <w:b/>
        <w:sz w:val="20"/>
        <w:szCs w:val="20"/>
      </w:rPr>
      <w:t xml:space="preserve"> </w:t>
    </w:r>
    <w:r w:rsidR="00425A70">
      <w:rPr>
        <w:rFonts w:ascii="Arial" w:hAnsi="Arial" w:cs="Arial"/>
        <w:b/>
        <w:sz w:val="20"/>
        <w:szCs w:val="20"/>
      </w:rPr>
      <w:t>Power</w:t>
    </w:r>
    <w:proofErr w:type="gramEnd"/>
    <w:r w:rsidR="00920299" w:rsidRPr="00BA76C0">
      <w:rPr>
        <w:rFonts w:ascii="Arial" w:hAnsi="Arial" w:cs="Arial"/>
        <w:b/>
        <w:sz w:val="20"/>
        <w:szCs w:val="20"/>
      </w:rPr>
      <w:t xml:space="preserve"> Sourcing Guide</w:t>
    </w:r>
  </w:p>
  <w:p w14:paraId="28286531" w14:textId="389760E1" w:rsidR="00920299" w:rsidRPr="00BA76C0" w:rsidRDefault="005F09E9" w:rsidP="00E26DC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14269 N 87</w:t>
    </w:r>
    <w:r w:rsidRPr="005F09E9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St., Suite 205</w:t>
    </w:r>
    <w:r w:rsidR="00920299" w:rsidRPr="00BA76C0">
      <w:rPr>
        <w:rFonts w:ascii="Arial" w:hAnsi="Arial" w:cs="Arial"/>
        <w:sz w:val="20"/>
        <w:szCs w:val="20"/>
      </w:rPr>
      <w:t xml:space="preserve"> • </w:t>
    </w:r>
    <w:r>
      <w:rPr>
        <w:rFonts w:ascii="Arial" w:hAnsi="Arial" w:cs="Arial"/>
        <w:sz w:val="20"/>
        <w:szCs w:val="20"/>
      </w:rPr>
      <w:t>Scottsdale</w:t>
    </w:r>
    <w:r w:rsidR="00920299" w:rsidRPr="00BA76C0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AZ</w:t>
    </w:r>
    <w:r w:rsidR="00920299" w:rsidRPr="00BA76C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85260</w:t>
    </w:r>
    <w:r w:rsidR="00D648D0">
      <w:rPr>
        <w:rFonts w:ascii="Arial" w:hAnsi="Arial" w:cs="Arial"/>
        <w:sz w:val="20"/>
        <w:szCs w:val="20"/>
      </w:rPr>
      <w:t xml:space="preserve"> USA</w:t>
    </w:r>
  </w:p>
  <w:p w14:paraId="30BEDE12" w14:textId="50E6C1A8" w:rsidR="00920299" w:rsidRPr="00BA76C0" w:rsidRDefault="00BA76C0" w:rsidP="00E26DCA">
    <w:pPr>
      <w:jc w:val="center"/>
      <w:rPr>
        <w:rFonts w:ascii="Arial" w:hAnsi="Arial" w:cs="Arial"/>
      </w:rPr>
    </w:pPr>
    <w:r w:rsidRPr="00BA76C0">
      <w:rPr>
        <w:rFonts w:ascii="Arial" w:hAnsi="Arial" w:cs="Arial"/>
        <w:sz w:val="20"/>
        <w:szCs w:val="20"/>
      </w:rPr>
      <w:t>email</w:t>
    </w:r>
    <w:r w:rsidR="00920299" w:rsidRPr="00BA76C0">
      <w:rPr>
        <w:rFonts w:ascii="Arial" w:hAnsi="Arial" w:cs="Arial"/>
        <w:sz w:val="20"/>
        <w:szCs w:val="20"/>
      </w:rPr>
      <w:t xml:space="preserve">: </w:t>
    </w:r>
    <w:r w:rsidR="005F09E9">
      <w:rPr>
        <w:rFonts w:ascii="Arial" w:hAnsi="Arial" w:cs="Arial"/>
        <w:sz w:val="20"/>
        <w:szCs w:val="20"/>
      </w:rPr>
      <w:t>gabriele.dinsel</w:t>
    </w:r>
    <w:r w:rsidR="0035213A" w:rsidRPr="00E255DD">
      <w:rPr>
        <w:rStyle w:val="Hyperlink"/>
        <w:rFonts w:ascii="Arial" w:hAnsi="Arial" w:cs="Arial"/>
        <w:color w:val="2F5496" w:themeColor="accent1" w:themeShade="BF"/>
        <w:sz w:val="20"/>
        <w:szCs w:val="20"/>
      </w:rPr>
      <w:t>@khl.com</w:t>
    </w:r>
    <w:r w:rsidR="00920299" w:rsidRPr="00E255DD">
      <w:rPr>
        <w:rFonts w:ascii="Arial" w:hAnsi="Arial" w:cs="Arial"/>
        <w:color w:val="2F5496" w:themeColor="accent1" w:themeShade="BF"/>
        <w:sz w:val="20"/>
        <w:szCs w:val="20"/>
      </w:rPr>
      <w:t xml:space="preserve"> </w:t>
    </w:r>
    <w:r w:rsidR="00920299" w:rsidRPr="00BA76C0">
      <w:rPr>
        <w:rFonts w:ascii="Arial" w:hAnsi="Arial" w:cs="Arial"/>
        <w:sz w:val="20"/>
        <w:szCs w:val="20"/>
      </w:rPr>
      <w:t xml:space="preserve">• </w:t>
    </w:r>
    <w:proofErr w:type="spellStart"/>
    <w:r w:rsidRPr="00BA76C0">
      <w:rPr>
        <w:rFonts w:ascii="Arial" w:hAnsi="Arial" w:cs="Arial"/>
        <w:sz w:val="20"/>
        <w:szCs w:val="20"/>
      </w:rPr>
      <w:t>tel</w:t>
    </w:r>
    <w:proofErr w:type="spellEnd"/>
    <w:r w:rsidR="00920299" w:rsidRPr="00BA76C0">
      <w:rPr>
        <w:rFonts w:ascii="Arial" w:hAnsi="Arial" w:cs="Arial"/>
        <w:sz w:val="20"/>
        <w:szCs w:val="20"/>
      </w:rPr>
      <w:t xml:space="preserve">: </w:t>
    </w:r>
    <w:r w:rsidR="00D648D0">
      <w:rPr>
        <w:rFonts w:ascii="Arial" w:hAnsi="Arial" w:cs="Arial"/>
        <w:sz w:val="20"/>
        <w:szCs w:val="20"/>
      </w:rPr>
      <w:t>+</w:t>
    </w:r>
    <w:r w:rsidR="005F09E9">
      <w:rPr>
        <w:rFonts w:ascii="Arial" w:hAnsi="Arial" w:cs="Arial"/>
        <w:sz w:val="20"/>
        <w:szCs w:val="20"/>
      </w:rPr>
      <w:t>49 711 34 06 73 50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40BD" w14:textId="77777777" w:rsidR="005F09E9" w:rsidRDefault="005F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D7B6" w14:textId="77777777" w:rsidR="0076520A" w:rsidRDefault="0076520A" w:rsidP="00E26DCA">
      <w:r>
        <w:separator/>
      </w:r>
    </w:p>
  </w:footnote>
  <w:footnote w:type="continuationSeparator" w:id="0">
    <w:p w14:paraId="5C792CC8" w14:textId="77777777" w:rsidR="0076520A" w:rsidRDefault="0076520A" w:rsidP="00E2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8056" w14:textId="77777777" w:rsidR="005F09E9" w:rsidRDefault="005F0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3A3C" w14:textId="11480732" w:rsidR="00920299" w:rsidRDefault="00D648D0" w:rsidP="00A30F96">
    <w:pPr>
      <w:pStyle w:val="Header"/>
      <w:jc w:val="center"/>
    </w:pPr>
    <w:r w:rsidRPr="004925FC">
      <w:rPr>
        <w:noProof/>
      </w:rPr>
      <w:drawing>
        <wp:inline distT="0" distB="0" distL="0" distR="0" wp14:anchorId="1EF4AC70" wp14:editId="48B8E109">
          <wp:extent cx="3311526" cy="1057142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T-SG_Logo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0496" cy="106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8C230" w14:textId="128434E7" w:rsidR="00425A70" w:rsidRPr="00425A70" w:rsidRDefault="00425A70" w:rsidP="00A30F96">
    <w:pPr>
      <w:pStyle w:val="Header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16BA" w14:textId="77777777" w:rsidR="005F09E9" w:rsidRDefault="005F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07A2"/>
    <w:multiLevelType w:val="multilevel"/>
    <w:tmpl w:val="6E9241D4"/>
    <w:lvl w:ilvl="0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suff w:val="space"/>
      <w:lvlText w:val=""/>
      <w:lvlJc w:val="left"/>
      <w:pPr>
        <w:ind w:left="1098" w:hanging="648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"/>
      <w:lvlJc w:val="left"/>
      <w:pPr>
        <w:ind w:left="2736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2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68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76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84" w:hanging="720"/>
      </w:pPr>
      <w:rPr>
        <w:rFonts w:ascii="Wingdings" w:hAnsi="Wingdings" w:hint="default"/>
      </w:rPr>
    </w:lvl>
  </w:abstractNum>
  <w:abstractNum w:abstractNumId="1" w15:restartNumberingAfterBreak="0">
    <w:nsid w:val="33882C31"/>
    <w:multiLevelType w:val="hybridMultilevel"/>
    <w:tmpl w:val="2410D46A"/>
    <w:lvl w:ilvl="0" w:tplc="61A45B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083"/>
    <w:multiLevelType w:val="multilevel"/>
    <w:tmpl w:val="6E9241D4"/>
    <w:lvl w:ilvl="0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suff w:val="space"/>
      <w:lvlText w:val=""/>
      <w:lvlJc w:val="left"/>
      <w:pPr>
        <w:ind w:left="1098" w:hanging="648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"/>
      <w:lvlJc w:val="left"/>
      <w:pPr>
        <w:ind w:left="2736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2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68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76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84" w:hanging="720"/>
      </w:pPr>
      <w:rPr>
        <w:rFonts w:ascii="Wingdings" w:hAnsi="Wingdings" w:hint="default"/>
      </w:rPr>
    </w:lvl>
  </w:abstractNum>
  <w:num w:numId="1" w16cid:durableId="14307849">
    <w:abstractNumId w:val="2"/>
  </w:num>
  <w:num w:numId="2" w16cid:durableId="2006008830">
    <w:abstractNumId w:val="1"/>
  </w:num>
  <w:num w:numId="3" w16cid:durableId="85696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59"/>
    <w:rsid w:val="00012A5C"/>
    <w:rsid w:val="00024A9B"/>
    <w:rsid w:val="000362E0"/>
    <w:rsid w:val="00057B2E"/>
    <w:rsid w:val="000657E2"/>
    <w:rsid w:val="00096FE1"/>
    <w:rsid w:val="000B01F9"/>
    <w:rsid w:val="000D3D3C"/>
    <w:rsid w:val="000D52EC"/>
    <w:rsid w:val="0011170B"/>
    <w:rsid w:val="00190D3A"/>
    <w:rsid w:val="001A14E8"/>
    <w:rsid w:val="001B3DEC"/>
    <w:rsid w:val="001D5EDF"/>
    <w:rsid w:val="00211B92"/>
    <w:rsid w:val="00335399"/>
    <w:rsid w:val="00335D43"/>
    <w:rsid w:val="00344DAE"/>
    <w:rsid w:val="0035213A"/>
    <w:rsid w:val="003525B5"/>
    <w:rsid w:val="00353D99"/>
    <w:rsid w:val="003615CC"/>
    <w:rsid w:val="00362C54"/>
    <w:rsid w:val="00377AA8"/>
    <w:rsid w:val="00384E0C"/>
    <w:rsid w:val="003A027A"/>
    <w:rsid w:val="003B7D34"/>
    <w:rsid w:val="00414748"/>
    <w:rsid w:val="00425A70"/>
    <w:rsid w:val="00447A36"/>
    <w:rsid w:val="004C7A9C"/>
    <w:rsid w:val="004F403F"/>
    <w:rsid w:val="005025F1"/>
    <w:rsid w:val="0050645F"/>
    <w:rsid w:val="0051084D"/>
    <w:rsid w:val="00544FC9"/>
    <w:rsid w:val="005461DC"/>
    <w:rsid w:val="0057583B"/>
    <w:rsid w:val="005A02A6"/>
    <w:rsid w:val="005A3E31"/>
    <w:rsid w:val="005F09E9"/>
    <w:rsid w:val="005F412F"/>
    <w:rsid w:val="005F4554"/>
    <w:rsid w:val="00603100"/>
    <w:rsid w:val="00617E40"/>
    <w:rsid w:val="00624871"/>
    <w:rsid w:val="00624F86"/>
    <w:rsid w:val="00627688"/>
    <w:rsid w:val="0064134B"/>
    <w:rsid w:val="00651259"/>
    <w:rsid w:val="00667FBD"/>
    <w:rsid w:val="00682722"/>
    <w:rsid w:val="006859AF"/>
    <w:rsid w:val="006B3B13"/>
    <w:rsid w:val="006C2F72"/>
    <w:rsid w:val="006C4147"/>
    <w:rsid w:val="006E3D8F"/>
    <w:rsid w:val="00703BC7"/>
    <w:rsid w:val="007179A1"/>
    <w:rsid w:val="007611FE"/>
    <w:rsid w:val="0076520A"/>
    <w:rsid w:val="007728C2"/>
    <w:rsid w:val="0077587F"/>
    <w:rsid w:val="00776EF1"/>
    <w:rsid w:val="00777E25"/>
    <w:rsid w:val="007A2253"/>
    <w:rsid w:val="007B3B1D"/>
    <w:rsid w:val="007D1CA6"/>
    <w:rsid w:val="007E5FCE"/>
    <w:rsid w:val="00802B70"/>
    <w:rsid w:val="008203EE"/>
    <w:rsid w:val="00823C07"/>
    <w:rsid w:val="0083580F"/>
    <w:rsid w:val="0083644B"/>
    <w:rsid w:val="008B4CB3"/>
    <w:rsid w:val="008C3E20"/>
    <w:rsid w:val="008D2B63"/>
    <w:rsid w:val="008E0D90"/>
    <w:rsid w:val="008E4431"/>
    <w:rsid w:val="008E5F82"/>
    <w:rsid w:val="00903438"/>
    <w:rsid w:val="009112F1"/>
    <w:rsid w:val="00920299"/>
    <w:rsid w:val="009260BE"/>
    <w:rsid w:val="009604FF"/>
    <w:rsid w:val="00993851"/>
    <w:rsid w:val="009C7DCD"/>
    <w:rsid w:val="009E2EA3"/>
    <w:rsid w:val="00A04301"/>
    <w:rsid w:val="00A23A5C"/>
    <w:rsid w:val="00A30F96"/>
    <w:rsid w:val="00A47581"/>
    <w:rsid w:val="00A56041"/>
    <w:rsid w:val="00A70FD8"/>
    <w:rsid w:val="00A81C67"/>
    <w:rsid w:val="00AC61C2"/>
    <w:rsid w:val="00AC63E4"/>
    <w:rsid w:val="00AD4E2B"/>
    <w:rsid w:val="00AF71CE"/>
    <w:rsid w:val="00B07811"/>
    <w:rsid w:val="00B309C6"/>
    <w:rsid w:val="00B34B9A"/>
    <w:rsid w:val="00B624E6"/>
    <w:rsid w:val="00B81FB4"/>
    <w:rsid w:val="00BA2661"/>
    <w:rsid w:val="00BA76C0"/>
    <w:rsid w:val="00BB7B26"/>
    <w:rsid w:val="00BF2F8B"/>
    <w:rsid w:val="00BF6CB2"/>
    <w:rsid w:val="00BF791C"/>
    <w:rsid w:val="00C026B3"/>
    <w:rsid w:val="00C14A25"/>
    <w:rsid w:val="00C233B3"/>
    <w:rsid w:val="00C34CD7"/>
    <w:rsid w:val="00C62BFE"/>
    <w:rsid w:val="00C90A7D"/>
    <w:rsid w:val="00CA1399"/>
    <w:rsid w:val="00CD1836"/>
    <w:rsid w:val="00CD301D"/>
    <w:rsid w:val="00D15B24"/>
    <w:rsid w:val="00D15B64"/>
    <w:rsid w:val="00D306EF"/>
    <w:rsid w:val="00D408C1"/>
    <w:rsid w:val="00D513CE"/>
    <w:rsid w:val="00D56D59"/>
    <w:rsid w:val="00D648D0"/>
    <w:rsid w:val="00D73F78"/>
    <w:rsid w:val="00DB1AF8"/>
    <w:rsid w:val="00E15815"/>
    <w:rsid w:val="00E255DD"/>
    <w:rsid w:val="00E26DCA"/>
    <w:rsid w:val="00E31775"/>
    <w:rsid w:val="00E317B0"/>
    <w:rsid w:val="00E4444F"/>
    <w:rsid w:val="00E5584E"/>
    <w:rsid w:val="00E649C5"/>
    <w:rsid w:val="00EA09F4"/>
    <w:rsid w:val="00ED182C"/>
    <w:rsid w:val="00ED7057"/>
    <w:rsid w:val="00EE72FF"/>
    <w:rsid w:val="00F217FD"/>
    <w:rsid w:val="00F22019"/>
    <w:rsid w:val="00F36B59"/>
    <w:rsid w:val="00F467C5"/>
    <w:rsid w:val="00F565C2"/>
    <w:rsid w:val="00F568A0"/>
    <w:rsid w:val="00F91B4B"/>
    <w:rsid w:val="00FA49F0"/>
    <w:rsid w:val="00FC3B86"/>
    <w:rsid w:val="00FC5ABA"/>
    <w:rsid w:val="00FC5DFA"/>
    <w:rsid w:val="00FC7393"/>
    <w:rsid w:val="00FE0D84"/>
    <w:rsid w:val="00FE7631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EA0D7"/>
  <w15:chartTrackingRefBased/>
  <w15:docId w15:val="{B9F07F96-D11E-48B6-9CF9-D17C057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F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7811"/>
    <w:rPr>
      <w:rFonts w:ascii="Tahoma" w:hAnsi="Tahoma" w:cs="Tahoma"/>
      <w:sz w:val="16"/>
      <w:szCs w:val="16"/>
    </w:rPr>
  </w:style>
  <w:style w:type="character" w:styleId="Hyperlink">
    <w:name w:val="Hyperlink"/>
    <w:rsid w:val="00FF58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D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D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D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D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01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werSourcingGuide.com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BF6E79488AE4CA4A2BEE8226EE9A4" ma:contentTypeVersion="53" ma:contentTypeDescription="Create a new document." ma:contentTypeScope="" ma:versionID="7048511dab0bb9e2b1638a8f381cb8c0">
  <xsd:schema xmlns:xsd="http://www.w3.org/2001/XMLSchema" xmlns:xs="http://www.w3.org/2001/XMLSchema" xmlns:p="http://schemas.microsoft.com/office/2006/metadata/properties" xmlns:ns2="134cc57c-942c-4b95-9dc9-570cc5837927" xmlns:ns3="7939c9b8-d4e3-4c30-b799-6f7c4e34a6b6" targetNamespace="http://schemas.microsoft.com/office/2006/metadata/properties" ma:root="true" ma:fieldsID="a0832ef96b98e44fa62743fdf19ed7c0" ns2:_="" ns3:_="">
    <xsd:import namespace="134cc57c-942c-4b95-9dc9-570cc5837927"/>
    <xsd:import namespace="7939c9b8-d4e3-4c30-b799-6f7c4e34a6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c57c-942c-4b95-9dc9-570cc5837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ac549d5-0c68-44cc-a28d-d7832d71363a}" ma:internalName="TaxCatchAll" ma:showField="CatchAllData" ma:web="134cc57c-942c-4b95-9dc9-570cc583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c9b8-d4e3-4c30-b799-6f7c4e34a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a44658-1013-4bd5-b90c-37209e685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c57c-942c-4b95-9dc9-570cc5837927">XKY735KPRFA2-1549974483-1198972</_dlc_DocId>
    <_dlc_DocIdUrl xmlns="134cc57c-942c-4b95-9dc9-570cc5837927">
      <Url>https://khlgroup.sharepoint.com/sites/KHLGROUP/_layouts/15/DocIdRedir.aspx?ID=XKY735KPRFA2-1549974483-1198972</Url>
      <Description>XKY735KPRFA2-1549974483-1198972</Description>
    </_dlc_DocIdUrl>
    <TaxCatchAll xmlns="134cc57c-942c-4b95-9dc9-570cc5837927" xsi:nil="true"/>
    <lcf76f155ced4ddcb4097134ff3c332f xmlns="7939c9b8-d4e3-4c30-b799-6f7c4e34a6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C06045-42BF-4CF3-B71B-A73B08F7AF26}"/>
</file>

<file path=customXml/itemProps2.xml><?xml version="1.0" encoding="utf-8"?>
<ds:datastoreItem xmlns:ds="http://schemas.openxmlformats.org/officeDocument/2006/customXml" ds:itemID="{84E92942-DBEC-42E7-BAF7-6A95486EAFD2}">
  <ds:schemaRefs>
    <ds:schemaRef ds:uri="http://schemas.microsoft.com/office/2006/metadata/properties"/>
    <ds:schemaRef ds:uri="http://schemas.microsoft.com/office/infopath/2007/PartnerControls"/>
    <ds:schemaRef ds:uri="134cc57c-942c-4b95-9dc9-570cc5837927"/>
    <ds:schemaRef ds:uri="7939c9b8-d4e3-4c30-b799-6f7c4e34a6b6"/>
  </ds:schemaRefs>
</ds:datastoreItem>
</file>

<file path=customXml/itemProps3.xml><?xml version="1.0" encoding="utf-8"?>
<ds:datastoreItem xmlns:ds="http://schemas.openxmlformats.org/officeDocument/2006/customXml" ds:itemID="{532DBF69-9B88-4D0C-8DBD-51E5B3E8A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F5A15-534A-453B-B085-1A08000D28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PSG Space Information</vt:lpstr>
    </vt:vector>
  </TitlesOfParts>
  <Company/>
  <LinksUpToDate>false</LinksUpToDate>
  <CharactersWithSpaces>6162</CharactersWithSpaces>
  <SharedDoc>false</SharedDoc>
  <HLinks>
    <vt:vector size="18" baseType="variant">
      <vt:variant>
        <vt:i4>5636121</vt:i4>
      </vt:variant>
      <vt:variant>
        <vt:i4>3</vt:i4>
      </vt:variant>
      <vt:variant>
        <vt:i4>0</vt:i4>
      </vt:variant>
      <vt:variant>
        <vt:i4>5</vt:i4>
      </vt:variant>
      <vt:variant>
        <vt:lpwstr>http://dieselandgasturbineguide.net/forms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mailto:DSG@dieselpub.com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mailto:DSG@dieselpub.com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PSG Space Information</dc:title>
  <dc:subject>Power Sourcing Guide - Print Information</dc:subject>
  <dc:creator>Katie Bivens</dc:creator>
  <cp:keywords/>
  <cp:lastModifiedBy>Gabriele Dinsel</cp:lastModifiedBy>
  <cp:revision>3</cp:revision>
  <cp:lastPrinted>2020-07-31T15:43:00Z</cp:lastPrinted>
  <dcterms:created xsi:type="dcterms:W3CDTF">2024-12-17T10:01:00Z</dcterms:created>
  <dcterms:modified xsi:type="dcterms:W3CDTF">2024-12-17T10:08:00Z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0x010100D11BF6E79488AE4CA4A2BEE8226EE9A4</vt:lpwstr>
  </property>
  <property fmtid="{D5CDD505-2E9C-101B-9397-08002B2CF9AE}" pid="3" name="_dlc_DocIdItemGuid">
    <vt:lpwstr>bad122e5-78a2-4d9e-83a0-ffca44f413d6</vt:lpwstr>
  </property>
</Properties>
</file>